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30A" w:rsidRPr="00014E3F" w:rsidRDefault="00014E3F">
      <w:pPr>
        <w:ind w:left="4536"/>
        <w:rPr>
          <w:rFonts w:ascii="Times New Roman" w:hAnsi="Times New Roman" w:cs="Times New Roman"/>
          <w:b/>
          <w:i/>
          <w:sz w:val="26"/>
          <w:szCs w:val="26"/>
        </w:rPr>
      </w:pPr>
      <w:r w:rsidRPr="00014E3F">
        <w:rPr>
          <w:rFonts w:ascii="Times New Roman" w:hAnsi="Times New Roman" w:cs="Times New Roman"/>
          <w:b/>
          <w:i/>
          <w:sz w:val="26"/>
          <w:szCs w:val="26"/>
        </w:rPr>
        <w:t>Затверджено рішенням Правління, оформленим протоколом чергового засідання Правління № 7/2020 від 06.07.2020 року</w:t>
      </w:r>
    </w:p>
    <w:p w:rsidR="0010030A" w:rsidRPr="00014E3F" w:rsidRDefault="0010030A">
      <w:pPr>
        <w:jc w:val="both"/>
        <w:rPr>
          <w:rFonts w:ascii="Times New Roman" w:hAnsi="Times New Roman"/>
        </w:rPr>
      </w:pPr>
    </w:p>
    <w:p w:rsidR="0010030A" w:rsidRPr="00014E3F" w:rsidRDefault="00014E3F">
      <w:pPr>
        <w:ind w:left="2836"/>
        <w:jc w:val="both"/>
        <w:rPr>
          <w:rFonts w:ascii="Times New Roman" w:hAnsi="Times New Roman"/>
          <w:b/>
        </w:rPr>
      </w:pPr>
      <w:r w:rsidRPr="00014E3F">
        <w:rPr>
          <w:rFonts w:ascii="Times New Roman" w:hAnsi="Times New Roman"/>
        </w:rPr>
        <w:t xml:space="preserve">   </w:t>
      </w:r>
      <w:r w:rsidRPr="00014E3F">
        <w:rPr>
          <w:rFonts w:ascii="Times New Roman" w:hAnsi="Times New Roman"/>
          <w:b/>
        </w:rPr>
        <w:t>АНТИКОРУПЦІЙНА ПОЛІТИКА</w:t>
      </w:r>
    </w:p>
    <w:p w:rsidR="0010030A" w:rsidRPr="00014E3F" w:rsidRDefault="00014E3F">
      <w:pPr>
        <w:jc w:val="both"/>
        <w:rPr>
          <w:rFonts w:ascii="Times New Roman" w:hAnsi="Times New Roman"/>
          <w:b/>
        </w:rPr>
      </w:pPr>
      <w:r w:rsidRPr="00014E3F">
        <w:rPr>
          <w:rFonts w:ascii="Times New Roman" w:hAnsi="Times New Roman"/>
          <w:b/>
        </w:rPr>
        <w:tab/>
        <w:t xml:space="preserve">    в Громадській Організації «Інститут прикладних гуманітарних досліджень»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b/>
          <w:bCs/>
          <w:sz w:val="26"/>
          <w:szCs w:val="26"/>
        </w:rPr>
      </w:pPr>
      <w:r w:rsidRPr="00014E3F">
        <w:rPr>
          <w:rFonts w:ascii="Times New Roman" w:hAnsi="Times New Roman"/>
          <w:b/>
          <w:bCs/>
          <w:sz w:val="26"/>
          <w:szCs w:val="26"/>
        </w:rPr>
        <w:t>Преамбула</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 xml:space="preserve">Цією Антикорупційною політикою (далі — Політика або Програма) </w:t>
      </w:r>
      <w:r w:rsidRPr="00014E3F">
        <w:rPr>
          <w:rFonts w:ascii="Times New Roman" w:hAnsi="Times New Roman" w:cs="Times New Roman"/>
        </w:rPr>
        <w:t>Громадська Організація «Інститут прикладних гуманітарних досліджень»</w:t>
      </w:r>
      <w:r w:rsidRPr="00014E3F">
        <w:rPr>
          <w:rFonts w:ascii="Times New Roman" w:hAnsi="Times New Roman"/>
        </w:rPr>
        <w:t xml:space="preserve"> (далі — Інститут або Організація) проголошує, що її учасники/учасниці (члени/</w:t>
      </w:r>
      <w:proofErr w:type="spellStart"/>
      <w:r w:rsidRPr="00014E3F">
        <w:rPr>
          <w:rFonts w:ascii="Times New Roman" w:hAnsi="Times New Roman"/>
        </w:rPr>
        <w:t>членкині</w:t>
      </w:r>
      <w:proofErr w:type="spellEnd"/>
      <w:r w:rsidRPr="00014E3F">
        <w:rPr>
          <w:rFonts w:ascii="Times New Roman" w:hAnsi="Times New Roman"/>
        </w:rPr>
        <w:t>) Інституту, члени/</w:t>
      </w:r>
      <w:proofErr w:type="spellStart"/>
      <w:r w:rsidRPr="00014E3F">
        <w:rPr>
          <w:rFonts w:ascii="Times New Roman" w:hAnsi="Times New Roman"/>
        </w:rPr>
        <w:t>членкині</w:t>
      </w:r>
      <w:proofErr w:type="spellEnd"/>
      <w:r w:rsidRPr="00014E3F">
        <w:rPr>
          <w:rFonts w:ascii="Times New Roman" w:hAnsi="Times New Roman"/>
        </w:rPr>
        <w:t xml:space="preserve"> Правління(в </w:t>
      </w:r>
      <w:proofErr w:type="spellStart"/>
      <w:r w:rsidRPr="00014E3F">
        <w:rPr>
          <w:rFonts w:ascii="Times New Roman" w:hAnsi="Times New Roman"/>
        </w:rPr>
        <w:t>т.ч</w:t>
      </w:r>
      <w:proofErr w:type="spellEnd"/>
      <w:r w:rsidRPr="00014E3F">
        <w:rPr>
          <w:rFonts w:ascii="Times New Roman" w:hAnsi="Times New Roman"/>
        </w:rPr>
        <w:t>. Голови та Заступника Голови Правління) Інституту, Контролер-ревізор Інституту, Виконавчий директор Інституту, члени/</w:t>
      </w:r>
      <w:proofErr w:type="spellStart"/>
      <w:r w:rsidRPr="00014E3F">
        <w:rPr>
          <w:rFonts w:ascii="Times New Roman" w:hAnsi="Times New Roman"/>
        </w:rPr>
        <w:t>членкині</w:t>
      </w:r>
      <w:proofErr w:type="spellEnd"/>
      <w:r w:rsidRPr="00014E3F">
        <w:rPr>
          <w:rFonts w:ascii="Times New Roman" w:hAnsi="Times New Roman"/>
        </w:rPr>
        <w:t xml:space="preserve"> Дирекції Інституту, штатні працівники/працівниці Інституту, члени/</w:t>
      </w:r>
      <w:proofErr w:type="spellStart"/>
      <w:r w:rsidRPr="00014E3F">
        <w:rPr>
          <w:rFonts w:ascii="Times New Roman" w:hAnsi="Times New Roman"/>
        </w:rPr>
        <w:t>членкині</w:t>
      </w:r>
      <w:proofErr w:type="spellEnd"/>
      <w:r w:rsidRPr="00014E3F">
        <w:rPr>
          <w:rFonts w:ascii="Times New Roman" w:hAnsi="Times New Roman"/>
        </w:rPr>
        <w:t xml:space="preserve"> (посадові особи) та працівники/працівниці допоміжни</w:t>
      </w:r>
      <w:r w:rsidRPr="00014E3F">
        <w:rPr>
          <w:rFonts w:ascii="Times New Roman" w:hAnsi="Times New Roman"/>
        </w:rPr>
        <w:t>х органів, засобів масової інформації, підприємств, установ, організацій, відокремлених структурних підрозділів  та інші особи, які діють від імені Інституту (у випадках передбачених Статутом, рішеннями Загальних зборів учасників, Правління, Виконавчого ди</w:t>
      </w:r>
      <w:r w:rsidRPr="00014E3F">
        <w:rPr>
          <w:rFonts w:ascii="Times New Roman" w:hAnsi="Times New Roman"/>
        </w:rPr>
        <w:t xml:space="preserve">ректора та/або Дирекції) у своїй внутрішній діяльності, а також у правовідносинах із фізичними чи юридичними осіб, органами  державної влади(їх посадовими та службовими особами), державними органами(їх посадовими та службовими особами), органами місцевого </w:t>
      </w:r>
      <w:r w:rsidRPr="00014E3F">
        <w:rPr>
          <w:rFonts w:ascii="Times New Roman" w:hAnsi="Times New Roman"/>
        </w:rPr>
        <w:t xml:space="preserve">самоврядування(їх посадовими та службовими особами) , чи іншими підприємствами, установами, організаціями (в </w:t>
      </w:r>
      <w:proofErr w:type="spellStart"/>
      <w:r w:rsidRPr="00014E3F">
        <w:rPr>
          <w:rFonts w:ascii="Times New Roman" w:hAnsi="Times New Roman"/>
        </w:rPr>
        <w:t>т.ч</w:t>
      </w:r>
      <w:proofErr w:type="spellEnd"/>
      <w:r w:rsidRPr="00014E3F">
        <w:rPr>
          <w:rFonts w:ascii="Times New Roman" w:hAnsi="Times New Roman"/>
        </w:rPr>
        <w:t>. іноземними) та їх посадовими та службовими особами, керуються принципом «нульової толерантності» до будь-яких проявів корупції і вживатимуть в</w:t>
      </w:r>
      <w:r w:rsidRPr="00014E3F">
        <w:rPr>
          <w:rFonts w:ascii="Times New Roman" w:hAnsi="Times New Roman"/>
        </w:rPr>
        <w:t>сіх передбачених законодавством та цією Політикою заходів щодо запобігання, виявлення та протидії корупції і пов’язаним з нею діям (практикам).</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b/>
          <w:bCs/>
          <w:sz w:val="26"/>
          <w:szCs w:val="26"/>
        </w:rPr>
      </w:pPr>
      <w:r w:rsidRPr="00014E3F">
        <w:rPr>
          <w:rFonts w:ascii="Times New Roman" w:hAnsi="Times New Roman"/>
          <w:b/>
          <w:bCs/>
          <w:sz w:val="26"/>
          <w:szCs w:val="26"/>
        </w:rPr>
        <w:t>Книга І. Загальні положення</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1. Політика є сукупністю правил  і процедур щодо виявлення, протидії та запобіганн</w:t>
      </w:r>
      <w:r w:rsidRPr="00014E3F">
        <w:rPr>
          <w:rFonts w:ascii="Times New Roman" w:hAnsi="Times New Roman"/>
        </w:rPr>
        <w:t>я корупції у діяльності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2. Політика встановлює правила, процедури та вимоги, враховуючи вимоги Закону України «Про запобігання корупції» (далі - Закон) та Типової антикорупційної програми, затвердженої рішенням Національного агентства з питань </w:t>
      </w:r>
      <w:r w:rsidRPr="00014E3F">
        <w:rPr>
          <w:rFonts w:ascii="Times New Roman" w:hAnsi="Times New Roman"/>
        </w:rPr>
        <w:t>запобігання корупції, але не є Антикорупційною програмою юридичної особи в розумінні статті 62 Закону.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Терміни вживаються у значеннях наданих у цій політиці та в Положенні про запобігання (виявлення , врегулювання та контролю)конфлікту інтересів в Інст</w:t>
      </w:r>
      <w:r w:rsidRPr="00014E3F">
        <w:rPr>
          <w:rFonts w:ascii="Times New Roman" w:hAnsi="Times New Roman"/>
        </w:rPr>
        <w:t>итуті,  або у випадках визначених цією політикою у значенні, наведеному в Законі.</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4. Політика затверджується рішенням Правління Інституту після погодження її тексту з Загальними зборами учасників Інституту, зборами працівників/працівниць Інституту, Контро</w:t>
      </w:r>
      <w:r w:rsidRPr="00014E3F">
        <w:rPr>
          <w:rFonts w:ascii="Times New Roman" w:hAnsi="Times New Roman"/>
        </w:rPr>
        <w:t>лером-ревізором Інституту, Дирекцією та Виконавчим Директором 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5. Текст цієї Політики перебуває у постійному відкритому доступі для її учасників/учасниць (членів/</w:t>
      </w:r>
      <w:proofErr w:type="spellStart"/>
      <w:r w:rsidRPr="00014E3F">
        <w:rPr>
          <w:rFonts w:ascii="Times New Roman" w:hAnsi="Times New Roman"/>
        </w:rPr>
        <w:t>членкинь</w:t>
      </w:r>
      <w:proofErr w:type="spellEnd"/>
      <w:r w:rsidRPr="00014E3F">
        <w:rPr>
          <w:rFonts w:ascii="Times New Roman" w:hAnsi="Times New Roman"/>
        </w:rPr>
        <w:t>) Інституту, членів/</w:t>
      </w:r>
      <w:proofErr w:type="spellStart"/>
      <w:r w:rsidRPr="00014E3F">
        <w:rPr>
          <w:rFonts w:ascii="Times New Roman" w:hAnsi="Times New Roman"/>
        </w:rPr>
        <w:t>членкинь</w:t>
      </w:r>
      <w:proofErr w:type="spellEnd"/>
      <w:r w:rsidRPr="00014E3F">
        <w:rPr>
          <w:rFonts w:ascii="Times New Roman" w:hAnsi="Times New Roman"/>
        </w:rPr>
        <w:t xml:space="preserve"> Правління(в </w:t>
      </w:r>
      <w:proofErr w:type="spellStart"/>
      <w:r w:rsidRPr="00014E3F">
        <w:rPr>
          <w:rFonts w:ascii="Times New Roman" w:hAnsi="Times New Roman"/>
        </w:rPr>
        <w:t>т.ч</w:t>
      </w:r>
      <w:proofErr w:type="spellEnd"/>
      <w:r w:rsidRPr="00014E3F">
        <w:rPr>
          <w:rFonts w:ascii="Times New Roman" w:hAnsi="Times New Roman"/>
        </w:rPr>
        <w:t>. Голови та Заступника Голови П</w:t>
      </w:r>
      <w:r w:rsidRPr="00014E3F">
        <w:rPr>
          <w:rFonts w:ascii="Times New Roman" w:hAnsi="Times New Roman"/>
        </w:rPr>
        <w:t>равління) Інституту, Контролера-ревізора Інституту , Виконавчого директора Інституту, членів/</w:t>
      </w:r>
      <w:proofErr w:type="spellStart"/>
      <w:r w:rsidRPr="00014E3F">
        <w:rPr>
          <w:rFonts w:ascii="Times New Roman" w:hAnsi="Times New Roman"/>
        </w:rPr>
        <w:t>членкинь</w:t>
      </w:r>
      <w:proofErr w:type="spellEnd"/>
      <w:r w:rsidRPr="00014E3F">
        <w:rPr>
          <w:rFonts w:ascii="Times New Roman" w:hAnsi="Times New Roman"/>
        </w:rPr>
        <w:t xml:space="preserve"> Дирекції Інституту, штатних працівників/працівниць Інституту, членів/</w:t>
      </w:r>
      <w:proofErr w:type="spellStart"/>
      <w:r w:rsidRPr="00014E3F">
        <w:rPr>
          <w:rFonts w:ascii="Times New Roman" w:hAnsi="Times New Roman"/>
        </w:rPr>
        <w:t>членкинь</w:t>
      </w:r>
      <w:proofErr w:type="spellEnd"/>
      <w:r w:rsidRPr="00014E3F">
        <w:rPr>
          <w:rFonts w:ascii="Times New Roman" w:hAnsi="Times New Roman"/>
        </w:rPr>
        <w:t xml:space="preserve"> (посадові особи) та працівників/працівниць допоміжних органів, засобів масов</w:t>
      </w:r>
      <w:r w:rsidRPr="00014E3F">
        <w:rPr>
          <w:rFonts w:ascii="Times New Roman" w:hAnsi="Times New Roman"/>
        </w:rPr>
        <w:t xml:space="preserve">ої інформації, підприємств, установ, організацій, відокремлених структурних </w:t>
      </w:r>
      <w:r w:rsidRPr="00014E3F">
        <w:rPr>
          <w:rFonts w:ascii="Times New Roman" w:hAnsi="Times New Roman"/>
        </w:rPr>
        <w:lastRenderedPageBreak/>
        <w:t>підрозділів  та інших осіб, які діють від імені Інституту (у випадках передбачених Статутом, рішеннями Загальних зборів учасників, Правління, Виконавчого директора та/або Дирекції)</w:t>
      </w:r>
      <w:r w:rsidRPr="00014E3F">
        <w:rPr>
          <w:rFonts w:ascii="Times New Roman" w:hAnsi="Times New Roman"/>
        </w:rPr>
        <w:t>, а також фізичних та юридичних осіб, органів  державної влади(їх посадових та службових осіб), державних органів(їх посадових та службових осіб), органів місцевого самоврядування(їх посадових та службових осіб) , для інших підприємств, установ, організаці</w:t>
      </w:r>
      <w:r w:rsidRPr="00014E3F">
        <w:rPr>
          <w:rFonts w:ascii="Times New Roman" w:hAnsi="Times New Roman"/>
        </w:rPr>
        <w:t xml:space="preserve">й (в </w:t>
      </w:r>
      <w:proofErr w:type="spellStart"/>
      <w:r w:rsidRPr="00014E3F">
        <w:rPr>
          <w:rFonts w:ascii="Times New Roman" w:hAnsi="Times New Roman"/>
        </w:rPr>
        <w:t>т.ч</w:t>
      </w:r>
      <w:proofErr w:type="spellEnd"/>
      <w:r w:rsidRPr="00014E3F">
        <w:rPr>
          <w:rFonts w:ascii="Times New Roman" w:hAnsi="Times New Roman"/>
        </w:rPr>
        <w:t>. іноземних) та їх посадових та службових осіб, які співпрацювали, співпрацюють, виявили намір співпрацювати, співпрацюватимуть з Інститутом(далі- партнери),  шляхом її розміщення на офіційному веб-сайті Інституту в мережі Інтернет.</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b/>
          <w:bCs/>
          <w:sz w:val="26"/>
          <w:szCs w:val="26"/>
        </w:rPr>
      </w:pPr>
      <w:r w:rsidRPr="00014E3F">
        <w:rPr>
          <w:rFonts w:ascii="Times New Roman" w:hAnsi="Times New Roman"/>
          <w:b/>
          <w:bCs/>
          <w:sz w:val="26"/>
          <w:szCs w:val="26"/>
        </w:rPr>
        <w:t>Книга ІІ. Сфер</w:t>
      </w:r>
      <w:r w:rsidRPr="00014E3F">
        <w:rPr>
          <w:rFonts w:ascii="Times New Roman" w:hAnsi="Times New Roman"/>
          <w:b/>
          <w:bCs/>
          <w:sz w:val="26"/>
          <w:szCs w:val="26"/>
        </w:rPr>
        <w:t>а застосування та коло осіб, відповідальних за реалізацію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Політика є обов’язковою для її учасників/учасниць (членів/</w:t>
      </w:r>
      <w:proofErr w:type="spellStart"/>
      <w:r w:rsidRPr="00014E3F">
        <w:rPr>
          <w:rFonts w:ascii="Times New Roman" w:hAnsi="Times New Roman"/>
        </w:rPr>
        <w:t>членкинь</w:t>
      </w:r>
      <w:proofErr w:type="spellEnd"/>
      <w:r w:rsidRPr="00014E3F">
        <w:rPr>
          <w:rFonts w:ascii="Times New Roman" w:hAnsi="Times New Roman"/>
        </w:rPr>
        <w:t>) Інституту, членів/</w:t>
      </w:r>
      <w:proofErr w:type="spellStart"/>
      <w:r w:rsidRPr="00014E3F">
        <w:rPr>
          <w:rFonts w:ascii="Times New Roman" w:hAnsi="Times New Roman"/>
        </w:rPr>
        <w:t>членкинь</w:t>
      </w:r>
      <w:proofErr w:type="spellEnd"/>
      <w:r w:rsidRPr="00014E3F">
        <w:rPr>
          <w:rFonts w:ascii="Times New Roman" w:hAnsi="Times New Roman"/>
        </w:rPr>
        <w:t xml:space="preserve"> Правління(в </w:t>
      </w:r>
      <w:proofErr w:type="spellStart"/>
      <w:r w:rsidRPr="00014E3F">
        <w:rPr>
          <w:rFonts w:ascii="Times New Roman" w:hAnsi="Times New Roman"/>
        </w:rPr>
        <w:t>т.ч</w:t>
      </w:r>
      <w:proofErr w:type="spellEnd"/>
      <w:r w:rsidRPr="00014E3F">
        <w:rPr>
          <w:rFonts w:ascii="Times New Roman" w:hAnsi="Times New Roman"/>
        </w:rPr>
        <w:t>. Голови та Заступника Голови Правління) Інституту, Контролера-ревізора Інс</w:t>
      </w:r>
      <w:r w:rsidRPr="00014E3F">
        <w:rPr>
          <w:rFonts w:ascii="Times New Roman" w:hAnsi="Times New Roman"/>
        </w:rPr>
        <w:t>титуту , Виконавчого директора Інституту, членів/</w:t>
      </w:r>
      <w:proofErr w:type="spellStart"/>
      <w:r w:rsidRPr="00014E3F">
        <w:rPr>
          <w:rFonts w:ascii="Times New Roman" w:hAnsi="Times New Roman"/>
        </w:rPr>
        <w:t>членкинь</w:t>
      </w:r>
      <w:proofErr w:type="spellEnd"/>
      <w:r w:rsidRPr="00014E3F">
        <w:rPr>
          <w:rFonts w:ascii="Times New Roman" w:hAnsi="Times New Roman"/>
        </w:rPr>
        <w:t xml:space="preserve"> Дирекції Інституту, штатних працівників/працівниць Інституту, членів/</w:t>
      </w:r>
      <w:proofErr w:type="spellStart"/>
      <w:r w:rsidRPr="00014E3F">
        <w:rPr>
          <w:rFonts w:ascii="Times New Roman" w:hAnsi="Times New Roman"/>
        </w:rPr>
        <w:t>членкинь</w:t>
      </w:r>
      <w:proofErr w:type="spellEnd"/>
      <w:r w:rsidRPr="00014E3F">
        <w:rPr>
          <w:rFonts w:ascii="Times New Roman" w:hAnsi="Times New Roman"/>
        </w:rPr>
        <w:t xml:space="preserve"> (посадові особи) та працівників/працівниць допоміжних органів, засобів масової інформації, підприємств, установ, організ</w:t>
      </w:r>
      <w:r w:rsidRPr="00014E3F">
        <w:rPr>
          <w:rFonts w:ascii="Times New Roman" w:hAnsi="Times New Roman"/>
        </w:rPr>
        <w:t>ацій, відокремлених структурних підрозділів  та інших осіб, які діють від імені Інституту (у випадках передбачених Статутом, рішеннями Загальних зборів учасників, Правління, Виконавчого директора та/або Дирекції).</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2. Політика також застосовується Інститут</w:t>
      </w:r>
      <w:r w:rsidRPr="00014E3F">
        <w:rPr>
          <w:rFonts w:ascii="Times New Roman" w:hAnsi="Times New Roman"/>
        </w:rPr>
        <w:t>ом у її правовідносинах із  органами державної влади(їх посадовими та службовими особами), державними органами(їх посадовими та службовими особами), органами місцевого самоврядування(їх посадовими та службовими особами) , з підприємствами, установами, орга</w:t>
      </w:r>
      <w:r w:rsidRPr="00014E3F">
        <w:rPr>
          <w:rFonts w:ascii="Times New Roman" w:hAnsi="Times New Roman"/>
        </w:rPr>
        <w:t xml:space="preserve">нізаціями (в </w:t>
      </w:r>
      <w:proofErr w:type="spellStart"/>
      <w:r w:rsidRPr="00014E3F">
        <w:rPr>
          <w:rFonts w:ascii="Times New Roman" w:hAnsi="Times New Roman"/>
        </w:rPr>
        <w:t>т.ч</w:t>
      </w:r>
      <w:proofErr w:type="spellEnd"/>
      <w:r w:rsidRPr="00014E3F">
        <w:rPr>
          <w:rFonts w:ascii="Times New Roman" w:hAnsi="Times New Roman"/>
        </w:rPr>
        <w:t>. іноземними) та їх посадовими та службовими особами.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Здійснення заходів щодо виконання (реалізації) Політики в межах своїх повноважень провадять:</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1) Загальні збори учасників 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2) Правління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3) Виконавчий директор </w:t>
      </w:r>
      <w:r w:rsidRPr="00014E3F">
        <w:rPr>
          <w:rFonts w:ascii="Times New Roman" w:hAnsi="Times New Roman"/>
        </w:rPr>
        <w:t>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4) посадова особа Інституту, відповідальна за реалізацію Політики (далі - Уповноважений), правовий статус якої визначається цією Політикою;</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5) органи управління Інституту, незазначені у пунктах вище,  та інші працівники/працівниці Інституту (д</w:t>
      </w:r>
      <w:r w:rsidRPr="00014E3F">
        <w:rPr>
          <w:rFonts w:ascii="Times New Roman" w:hAnsi="Times New Roman"/>
        </w:rPr>
        <w:t>алі - працівники/працівниці).</w:t>
      </w:r>
    </w:p>
    <w:p w:rsidR="0010030A" w:rsidRPr="00014E3F" w:rsidRDefault="0010030A">
      <w:pPr>
        <w:jc w:val="both"/>
        <w:rPr>
          <w:rFonts w:ascii="Times New Roman" w:hAnsi="Times New Roman"/>
        </w:rPr>
      </w:pPr>
    </w:p>
    <w:p w:rsidR="0010030A" w:rsidRPr="00014E3F" w:rsidRDefault="00014E3F">
      <w:pPr>
        <w:jc w:val="both"/>
        <w:rPr>
          <w:b/>
          <w:bCs/>
          <w:sz w:val="26"/>
          <w:szCs w:val="26"/>
        </w:rPr>
      </w:pPr>
      <w:r w:rsidRPr="00014E3F">
        <w:rPr>
          <w:rFonts w:ascii="Times New Roman" w:hAnsi="Times New Roman"/>
          <w:b/>
          <w:bCs/>
          <w:sz w:val="26"/>
          <w:szCs w:val="26"/>
        </w:rPr>
        <w:t>Книга ІІІ. Антикорупційні заходи у діяльності Інституту</w:t>
      </w:r>
    </w:p>
    <w:p w:rsidR="0010030A" w:rsidRPr="00014E3F" w:rsidRDefault="0010030A">
      <w:pPr>
        <w:jc w:val="both"/>
        <w:rPr>
          <w:rFonts w:ascii="Times New Roman" w:hAnsi="Times New Roman"/>
        </w:rPr>
      </w:pPr>
    </w:p>
    <w:p w:rsidR="0010030A" w:rsidRPr="00014E3F" w:rsidRDefault="00014E3F">
      <w:pPr>
        <w:jc w:val="both"/>
        <w:rPr>
          <w:b/>
          <w:bCs/>
          <w:i/>
          <w:iCs/>
        </w:rPr>
      </w:pPr>
      <w:r w:rsidRPr="00014E3F">
        <w:rPr>
          <w:rFonts w:ascii="Times New Roman" w:hAnsi="Times New Roman"/>
          <w:b/>
          <w:bCs/>
          <w:i/>
          <w:iCs/>
        </w:rPr>
        <w:t>1. Перелік антикорупційних заходів у діяльності 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 xml:space="preserve">1. Інститут забезпечує розробку та вжиття заходів, які є необхідними та достатніми для запобігання, </w:t>
      </w:r>
      <w:r w:rsidRPr="00014E3F">
        <w:rPr>
          <w:rFonts w:ascii="Times New Roman" w:hAnsi="Times New Roman"/>
        </w:rPr>
        <w:t>виявлення і протидії корупції у своїй діяльності.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Антикорупційні заходи включають:</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1) періодичну оцінку корупційних ризиків у діяльності 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2) антикорупційні вимоги і процедури у діяльності 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3. Основними антикорупційними вимогами і</w:t>
      </w:r>
      <w:r w:rsidRPr="00014E3F">
        <w:rPr>
          <w:rFonts w:ascii="Times New Roman" w:hAnsi="Times New Roman"/>
        </w:rPr>
        <w:t xml:space="preserve"> процедурами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ознайомлення нових працівників/працівниць із змістом Політики, проведення навчальних заходів з питань запобігання і протидії корупції;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антикорупційна перевірка  фізичних та юридичних осіб, органів державної влади(їх посадови</w:t>
      </w:r>
      <w:r w:rsidRPr="00014E3F">
        <w:rPr>
          <w:rFonts w:ascii="Times New Roman" w:hAnsi="Times New Roman"/>
        </w:rPr>
        <w:t xml:space="preserve">х та службових осіб), державних органів(їх посадових та службових осіб), органів місцевого самоврядування(їх посадових та службових осіб) , для інших підприємств, установ, організацій (в </w:t>
      </w:r>
      <w:proofErr w:type="spellStart"/>
      <w:r w:rsidRPr="00014E3F">
        <w:rPr>
          <w:rFonts w:ascii="Times New Roman" w:hAnsi="Times New Roman"/>
        </w:rPr>
        <w:t>т.ч</w:t>
      </w:r>
      <w:proofErr w:type="spellEnd"/>
      <w:r w:rsidRPr="00014E3F">
        <w:rPr>
          <w:rFonts w:ascii="Times New Roman" w:hAnsi="Times New Roman"/>
        </w:rPr>
        <w:t>. іноземних) та їх посадових та службових осіб, які співпрацювали,</w:t>
      </w:r>
      <w:r w:rsidRPr="00014E3F">
        <w:rPr>
          <w:rFonts w:ascii="Times New Roman" w:hAnsi="Times New Roman"/>
        </w:rPr>
        <w:t xml:space="preserve"> співпрацюють, виявили намір співпрацювати, співпрацюватимуть з Інститутом(партнерів 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3) положення (вимога) щодо обов’язкового виконання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4) критерії обрання  фізичних та юридичних осіб, органів державної влади(їх посадових та </w:t>
      </w:r>
      <w:r w:rsidRPr="00014E3F">
        <w:rPr>
          <w:rFonts w:ascii="Times New Roman" w:hAnsi="Times New Roman"/>
        </w:rPr>
        <w:t xml:space="preserve">службових осіб), державних органів(їх посадових та службових осіб), органів місцевого самоврядування(їх посадових та службових осіб) , для інших підприємств, установ, організацій (в </w:t>
      </w:r>
      <w:proofErr w:type="spellStart"/>
      <w:r w:rsidRPr="00014E3F">
        <w:rPr>
          <w:rFonts w:ascii="Times New Roman" w:hAnsi="Times New Roman"/>
        </w:rPr>
        <w:t>т.ч</w:t>
      </w:r>
      <w:proofErr w:type="spellEnd"/>
      <w:r w:rsidRPr="00014E3F">
        <w:rPr>
          <w:rFonts w:ascii="Times New Roman" w:hAnsi="Times New Roman"/>
        </w:rPr>
        <w:t>. іноземних) та їх посадових та службових осіб, які співпрацювали, спів</w:t>
      </w:r>
      <w:r w:rsidRPr="00014E3F">
        <w:rPr>
          <w:rFonts w:ascii="Times New Roman" w:hAnsi="Times New Roman"/>
        </w:rPr>
        <w:t>працюють, виявили намір співпрацювати, співпрацюватимуть з Інститутом;</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5) обмеження щодо підтримки Інститутом політичних партій, здійснення благодійної діяльності;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6) механізм повідомлення про виявлення ознак порушення Політики, ознак вчинення корупційно</w:t>
      </w:r>
      <w:r w:rsidRPr="00014E3F">
        <w:rPr>
          <w:rFonts w:ascii="Times New Roman" w:hAnsi="Times New Roman"/>
        </w:rPr>
        <w:t>го або пов’язаного з корупцією правопорушення, а також конфіденційність таких повідомлень та захист викривачів;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7) здійснення Уповноваженим та працівниками/працівницями функцій щодо запобігання корупції;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8) процедура розгляду повідомлень викривачів, вклю</w:t>
      </w:r>
      <w:r w:rsidRPr="00014E3F">
        <w:rPr>
          <w:rFonts w:ascii="Times New Roman" w:hAnsi="Times New Roman"/>
        </w:rPr>
        <w:t>чаючи внутрішнє розслідування і накладення дисциплінарних стягнень;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9) норми професійної етики та обов’язки і заборони для працівників/працівниць;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10) механізми запобігання і врегулювання конфлікту інтересів;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11) обмеження щодо подарунків;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12) нагляд і</w:t>
      </w:r>
      <w:r w:rsidRPr="00014E3F">
        <w:rPr>
          <w:rFonts w:ascii="Times New Roman" w:hAnsi="Times New Roman"/>
        </w:rPr>
        <w:t xml:space="preserve"> контроль за дотриманням вимог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Рішеннями Правління можуть встановлюватися додаткові  антикорупційні вимоги і процедури Інституту, шляхом внесення змін до цієї Політики.</w:t>
      </w:r>
    </w:p>
    <w:p w:rsidR="0010030A" w:rsidRPr="00014E3F" w:rsidRDefault="0010030A">
      <w:pPr>
        <w:jc w:val="both"/>
        <w:rPr>
          <w:rFonts w:ascii="Times New Roman" w:hAnsi="Times New Roman"/>
        </w:rPr>
      </w:pPr>
    </w:p>
    <w:p w:rsidR="0010030A" w:rsidRPr="00014E3F" w:rsidRDefault="00014E3F">
      <w:pPr>
        <w:jc w:val="both"/>
        <w:rPr>
          <w:b/>
          <w:bCs/>
          <w:i/>
          <w:iCs/>
        </w:rPr>
      </w:pPr>
      <w:r w:rsidRPr="00014E3F">
        <w:rPr>
          <w:rFonts w:ascii="Times New Roman" w:hAnsi="Times New Roman"/>
          <w:b/>
          <w:bCs/>
          <w:i/>
          <w:iCs/>
        </w:rPr>
        <w:t>2. Періодична оцінка корупційних ризиків у діяльності 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1. Інст</w:t>
      </w:r>
      <w:r w:rsidRPr="00014E3F">
        <w:rPr>
          <w:rFonts w:ascii="Times New Roman" w:hAnsi="Times New Roman"/>
        </w:rPr>
        <w:t>итутом не менше одного разу на рік здійснює внутрішню оцінку корупційних ризиків у своїй діяльності.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lastRenderedPageBreak/>
        <w:t>2. Корупційним ризиком є обґрунтована(належною та достатньою інформацією) ймовірність настання події корупційного чи пов’язаного з корупцією правопорушенн</w:t>
      </w:r>
      <w:r w:rsidRPr="00014E3F">
        <w:rPr>
          <w:rFonts w:ascii="Times New Roman" w:hAnsi="Times New Roman"/>
        </w:rPr>
        <w:t>я або порушення вимог Політики.</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3. Оцінка корупційних ризиків в Інституті проводиться комісією з оцінки корупційних ризиків (далі - Комісія).</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 xml:space="preserve">Порядок діяльності, персональний та кількісний склад Комісії затверджуються Правлінням Інституту на підставі подання Виконавчого директора Інституту, за погодженням з Уповноваженим. </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До складу комісії обов'язково входять Уповноважений (Голова комісії), Юр</w:t>
      </w:r>
      <w:r w:rsidRPr="00014E3F">
        <w:rPr>
          <w:rFonts w:ascii="Times New Roman" w:hAnsi="Times New Roman"/>
        </w:rPr>
        <w:t>ист Інституту (або інший штатний працівник/працівниця Інституту, який має повну вищу юридичну освіту), а також інші особи, визначені рішенням Правлінням на підставі подання Виконавчого директора за погодженням з Уповноваженим. Кількісний склад комісії не м</w:t>
      </w:r>
      <w:r w:rsidRPr="00014E3F">
        <w:rPr>
          <w:rFonts w:ascii="Times New Roman" w:hAnsi="Times New Roman"/>
        </w:rPr>
        <w:t xml:space="preserve">оже бути менше ніж 3 (три) особи, включно з Уповноваженим (Головою комісії) та Юристом Інституту(або іншим штатним працівником/працівницею Інституту, який має повну вищу юридичну освіту). </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Строк повноважень членів Комісії становить 3 (три) роки. Одні і ті</w:t>
      </w:r>
      <w:r w:rsidRPr="00014E3F">
        <w:rPr>
          <w:rFonts w:ascii="Times New Roman" w:hAnsi="Times New Roman"/>
        </w:rPr>
        <w:t xml:space="preserve"> самі особи не можуть входити до Комісії більш ніж на два строки поспіль (це положення не застосовуються до Уповноваженого)</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Основною формою діяльності Комісії є засідання. Засідання Комісії проводяться за необхідності, але не рідше 1 разу на рік.</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Під час</w:t>
      </w:r>
      <w:r w:rsidRPr="00014E3F">
        <w:rPr>
          <w:rFonts w:ascii="Times New Roman" w:hAnsi="Times New Roman"/>
        </w:rPr>
        <w:t xml:space="preserve"> проведення оцінки корупційних ризиків за ініціативою Уповноваженого до роботи Комісії без включення до її складу можуть залучатися інші працівники/працівниці Інституту, а також незалежні експерти чи спеціалісти. Залучені особи мають права дорадчого голосу</w:t>
      </w:r>
      <w:r w:rsidRPr="00014E3F">
        <w:rPr>
          <w:rFonts w:ascii="Times New Roman" w:hAnsi="Times New Roman"/>
        </w:rPr>
        <w:t xml:space="preserve"> під час голосувань в Комісії.</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 xml:space="preserve">Уповноважений, з метою недопущення конфлікту інтересів або необ’єктивності у роботі Комісії, при розподілі функцій між членами комісії , керується вимогами Закону, Статуту Інституту, цієї Політики, Положення про запобігання </w:t>
      </w:r>
      <w:r w:rsidRPr="00014E3F">
        <w:rPr>
          <w:rFonts w:ascii="Times New Roman" w:hAnsi="Times New Roman"/>
        </w:rPr>
        <w:t>(виявлення , врегулювання та контролю) конфлікту інтересів в Інституті та враховує  їх посадові обов'язки в Інституті.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4. Метою діяльності Комісії є запобігання, виявлення і усунення корупційних ризиків у діяльності Інституту, її учасників/учасниць </w:t>
      </w:r>
      <w:r w:rsidRPr="00014E3F">
        <w:rPr>
          <w:rFonts w:ascii="Times New Roman" w:hAnsi="Times New Roman"/>
        </w:rPr>
        <w:t>(членів/</w:t>
      </w:r>
      <w:proofErr w:type="spellStart"/>
      <w:r w:rsidRPr="00014E3F">
        <w:rPr>
          <w:rFonts w:ascii="Times New Roman" w:hAnsi="Times New Roman"/>
        </w:rPr>
        <w:t>членкинь</w:t>
      </w:r>
      <w:proofErr w:type="spellEnd"/>
      <w:r w:rsidRPr="00014E3F">
        <w:rPr>
          <w:rFonts w:ascii="Times New Roman" w:hAnsi="Times New Roman"/>
        </w:rPr>
        <w:t>) Інституту, членів/</w:t>
      </w:r>
      <w:proofErr w:type="spellStart"/>
      <w:r w:rsidRPr="00014E3F">
        <w:rPr>
          <w:rFonts w:ascii="Times New Roman" w:hAnsi="Times New Roman"/>
        </w:rPr>
        <w:t>членкинь</w:t>
      </w:r>
      <w:proofErr w:type="spellEnd"/>
      <w:r w:rsidRPr="00014E3F">
        <w:rPr>
          <w:rFonts w:ascii="Times New Roman" w:hAnsi="Times New Roman"/>
        </w:rPr>
        <w:t xml:space="preserve"> Правління(в </w:t>
      </w:r>
      <w:proofErr w:type="spellStart"/>
      <w:r w:rsidRPr="00014E3F">
        <w:rPr>
          <w:rFonts w:ascii="Times New Roman" w:hAnsi="Times New Roman"/>
        </w:rPr>
        <w:t>т.ч</w:t>
      </w:r>
      <w:proofErr w:type="spellEnd"/>
      <w:r w:rsidRPr="00014E3F">
        <w:rPr>
          <w:rFonts w:ascii="Times New Roman" w:hAnsi="Times New Roman"/>
        </w:rPr>
        <w:t>. Голови та Заступника Голови Правління) Інституту, Контролера-ревізора Інституту , Виконавчого директора Інституту, членів/</w:t>
      </w:r>
      <w:proofErr w:type="spellStart"/>
      <w:r w:rsidRPr="00014E3F">
        <w:rPr>
          <w:rFonts w:ascii="Times New Roman" w:hAnsi="Times New Roman"/>
        </w:rPr>
        <w:t>членкинь</w:t>
      </w:r>
      <w:proofErr w:type="spellEnd"/>
      <w:r w:rsidRPr="00014E3F">
        <w:rPr>
          <w:rFonts w:ascii="Times New Roman" w:hAnsi="Times New Roman"/>
        </w:rPr>
        <w:t xml:space="preserve"> Дирекції Інституту, штатних працівників/працівниць Інституту, ч</w:t>
      </w:r>
      <w:r w:rsidRPr="00014E3F">
        <w:rPr>
          <w:rFonts w:ascii="Times New Roman" w:hAnsi="Times New Roman"/>
        </w:rPr>
        <w:t>ленів/</w:t>
      </w:r>
      <w:proofErr w:type="spellStart"/>
      <w:r w:rsidRPr="00014E3F">
        <w:rPr>
          <w:rFonts w:ascii="Times New Roman" w:hAnsi="Times New Roman"/>
        </w:rPr>
        <w:t>членкинь</w:t>
      </w:r>
      <w:proofErr w:type="spellEnd"/>
      <w:r w:rsidRPr="00014E3F">
        <w:rPr>
          <w:rFonts w:ascii="Times New Roman" w:hAnsi="Times New Roman"/>
        </w:rPr>
        <w:t xml:space="preserve"> (посадові особи) та працівників/працівниць допоміжних органів, засобів масової інформації, підприємств, установ, організацій, відокремлених структурних підрозділів  та інших осіб, які діють від імені Інституту (у випадках передбачених Статут</w:t>
      </w:r>
      <w:r w:rsidRPr="00014E3F">
        <w:rPr>
          <w:rFonts w:ascii="Times New Roman" w:hAnsi="Times New Roman"/>
        </w:rPr>
        <w:t>ом, рішеннями Загальних зборів учасників, Правління, Виконавчого директора та/або Дирекції).</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5. Корупційні ризики у діяльності Інституту поділяються на внутрішні та зовнішні.</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Внутрішні корупційні ризики ідентифікуються в організаційно-управлінських, фіна</w:t>
      </w:r>
      <w:r w:rsidRPr="00014E3F">
        <w:rPr>
          <w:rFonts w:ascii="Times New Roman" w:hAnsi="Times New Roman"/>
        </w:rPr>
        <w:t>нсово-бухгалтерських, кадрових, юридичних процедурах діяльності 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 xml:space="preserve">Зовнішні корупційні ризики ідентифікуються у діяльності  фізичних та юридичних осіб , органів державної влади(їх посадових та службових осіб), державних органів(їх посадових та </w:t>
      </w:r>
      <w:r w:rsidRPr="00014E3F">
        <w:rPr>
          <w:rFonts w:ascii="Times New Roman" w:hAnsi="Times New Roman"/>
        </w:rPr>
        <w:lastRenderedPageBreak/>
        <w:t>слу</w:t>
      </w:r>
      <w:r w:rsidRPr="00014E3F">
        <w:rPr>
          <w:rFonts w:ascii="Times New Roman" w:hAnsi="Times New Roman"/>
        </w:rPr>
        <w:t xml:space="preserve">жбових осіб), органів місцевого самоврядування(їх посадових та службових осіб) , для інших підприємств, установ, організацій (в </w:t>
      </w:r>
      <w:proofErr w:type="spellStart"/>
      <w:r w:rsidRPr="00014E3F">
        <w:rPr>
          <w:rFonts w:ascii="Times New Roman" w:hAnsi="Times New Roman"/>
        </w:rPr>
        <w:t>т.ч</w:t>
      </w:r>
      <w:proofErr w:type="spellEnd"/>
      <w:r w:rsidRPr="00014E3F">
        <w:rPr>
          <w:rFonts w:ascii="Times New Roman" w:hAnsi="Times New Roman"/>
        </w:rPr>
        <w:t>. іноземних) та їх посадових та службових осіб, з якими співпрацював, співпрацює, виявив намір співпрацювати, співпрацюватиме</w:t>
      </w:r>
      <w:r w:rsidRPr="00014E3F">
        <w:rPr>
          <w:rFonts w:ascii="Times New Roman" w:hAnsi="Times New Roman"/>
        </w:rPr>
        <w:t xml:space="preserve"> Інститут.</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6. За результатами ідентифікації корупційних ризиків Комісією відповідно до порядку її діяльності здійснюються їхнє визначення та опис, класифікація за категоріями та видами, які фіксуються у звіті оцінки ризиків.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Звіт складається у письмовому</w:t>
      </w:r>
      <w:r w:rsidRPr="00014E3F">
        <w:rPr>
          <w:rFonts w:ascii="Times New Roman" w:hAnsi="Times New Roman"/>
        </w:rPr>
        <w:t xml:space="preserve"> вигляді, за формою і структурою, визначеними в порядку діяльності Комісії.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Звіт за результатами оцінки корупційних ризиків подається Загальним зборам учасників Інституту, Правлінню та Виконавчому Директору Інституту. і повинен обов'язково містити: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ід</w:t>
      </w:r>
      <w:r w:rsidRPr="00014E3F">
        <w:rPr>
          <w:rFonts w:ascii="Times New Roman" w:hAnsi="Times New Roman"/>
        </w:rPr>
        <w:t>ентифіковані корупційні ризики, а також причини, що їх породжують, та умови, що їм сприяють;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оцінку виявлених корупційних ризиків;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3) пропозиції щодо заходів із запобігання, усунення або зменшення(якщо не можливо усунути) рівня виявлених корупційних </w:t>
      </w:r>
      <w:r w:rsidRPr="00014E3F">
        <w:rPr>
          <w:rFonts w:ascii="Times New Roman" w:hAnsi="Times New Roman"/>
        </w:rPr>
        <w:t>ризиків.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Текст звіту публікується не пізніше 30 квітня року, наступного за звітним, шляхом його розміщення на офіційному веб-сайті Інституту в мережі Інтернет та надається для ознайомлення учасникам/учасницям (членам/</w:t>
      </w:r>
      <w:proofErr w:type="spellStart"/>
      <w:r w:rsidRPr="00014E3F">
        <w:rPr>
          <w:rFonts w:ascii="Times New Roman" w:hAnsi="Times New Roman"/>
        </w:rPr>
        <w:t>членкиням</w:t>
      </w:r>
      <w:proofErr w:type="spellEnd"/>
      <w:r w:rsidRPr="00014E3F">
        <w:rPr>
          <w:rFonts w:ascii="Times New Roman" w:hAnsi="Times New Roman"/>
        </w:rPr>
        <w:t>) Інституту, Правлінню Інстит</w:t>
      </w:r>
      <w:r w:rsidRPr="00014E3F">
        <w:rPr>
          <w:rFonts w:ascii="Times New Roman" w:hAnsi="Times New Roman"/>
        </w:rPr>
        <w:t>уту, Контролеру-ревізору Інституту , Виконавчому директору Інституту, Дирекції Інституту, та  під підпис штатним працівникам/працівницям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7. За результатами оцінки корупційних ризиків у діяльності Інституту та підготовки звіту оцінки ризиків, Ко</w:t>
      </w:r>
      <w:r w:rsidRPr="00014E3F">
        <w:rPr>
          <w:rFonts w:ascii="Times New Roman" w:hAnsi="Times New Roman"/>
        </w:rPr>
        <w:t xml:space="preserve">місія на засіданні ухвалює рішення про затвердження звіту про оцінку </w:t>
      </w:r>
      <w:proofErr w:type="spellStart"/>
      <w:r w:rsidRPr="00014E3F">
        <w:rPr>
          <w:rFonts w:ascii="Times New Roman" w:hAnsi="Times New Roman"/>
        </w:rPr>
        <w:t>ризиків,яке</w:t>
      </w:r>
      <w:proofErr w:type="spellEnd"/>
      <w:r w:rsidRPr="00014E3F">
        <w:rPr>
          <w:rFonts w:ascii="Times New Roman" w:hAnsi="Times New Roman"/>
        </w:rPr>
        <w:t xml:space="preserve"> разом зі звітом оцінки ризиків підписується членами Комісії.</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8. Якщо під час заходів щодо оцінки корупційних ризиків Уповноважений виявить факт порушення Політики, вчинення к</w:t>
      </w:r>
      <w:r w:rsidRPr="00014E3F">
        <w:rPr>
          <w:rFonts w:ascii="Times New Roman" w:hAnsi="Times New Roman"/>
        </w:rPr>
        <w:t>орупційного або пов’язаного з корупцією правопорушення, він ініціює перед Виконавчим директором (якщо виявлене порушення вчинене підпорядкованим йому працівником/працівницею та/або посадовою особою, яка призначається Виконавчим директором), та/або Правлінн</w:t>
      </w:r>
      <w:r w:rsidRPr="00014E3F">
        <w:rPr>
          <w:rFonts w:ascii="Times New Roman" w:hAnsi="Times New Roman"/>
        </w:rPr>
        <w:t>ям (якщо виявлене порушення вчинене підпорядкованим йому працівником/працівницею та/або посадовою особою, яка призначається Правлінням) та/або Загальними зборами учасників (якщо виявлене порушення вчинене підпорядкованим їм посадовою особою та/або яка приз</w:t>
      </w:r>
      <w:r w:rsidRPr="00014E3F">
        <w:rPr>
          <w:rFonts w:ascii="Times New Roman" w:hAnsi="Times New Roman"/>
        </w:rPr>
        <w:t>начається Загальними зборами учасників) Інституту, питання проведення внутрішнього розслідування у порядку, передбаченому розділом XV Політики.</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9. Інститут не рідше ніж один раз на п'ять роки повинен проходити зовнішню оцінку корупційних ризиків, яку пров</w:t>
      </w:r>
      <w:r w:rsidRPr="00014E3F">
        <w:rPr>
          <w:rFonts w:ascii="Times New Roman" w:hAnsi="Times New Roman"/>
        </w:rPr>
        <w:t>одять організації, що надають аудиторські, юридичні чи консалтингові послуги, або незалежні експерти та не є пов'язаними з Інститутом організаціями, підприємствами або установами, фізичними особами.</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Поняття пов'язані особи означає будь-яку юридичну особу,</w:t>
      </w:r>
      <w:r w:rsidRPr="00014E3F">
        <w:rPr>
          <w:rFonts w:ascii="Times New Roman" w:hAnsi="Times New Roman"/>
        </w:rPr>
        <w:t xml:space="preserve"> в якій Інститут має істотну участь або яка має істотну участь у Інституту або яка має спільного з Інститутом кінцевого </w:t>
      </w:r>
      <w:proofErr w:type="spellStart"/>
      <w:r w:rsidRPr="00014E3F">
        <w:rPr>
          <w:rFonts w:ascii="Times New Roman" w:hAnsi="Times New Roman"/>
        </w:rPr>
        <w:t>бенефіціарного</w:t>
      </w:r>
      <w:proofErr w:type="spellEnd"/>
      <w:r w:rsidRPr="00014E3F">
        <w:rPr>
          <w:rFonts w:ascii="Times New Roman" w:hAnsi="Times New Roman"/>
        </w:rPr>
        <w:t xml:space="preserve"> власника або фізичну особу чи юридичну особу, з якою Інститут мав правовідносини протягом останніх 3 (трьох) років.</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 xml:space="preserve">10. </w:t>
      </w:r>
      <w:r w:rsidRPr="00014E3F">
        <w:rPr>
          <w:rFonts w:ascii="Times New Roman" w:hAnsi="Times New Roman"/>
        </w:rPr>
        <w:t>За результатами опрацювання звіту внутрішньої та/або зовнішньої оцінки корупційних ризиків Загальні збори учасників, Правління, Виконавчий директор Інституту вживають необхідних заходів для запобігання, виявлення і протидії корупції у діяльності Інституту,</w:t>
      </w:r>
      <w:r w:rsidRPr="00014E3F">
        <w:rPr>
          <w:rFonts w:ascii="Times New Roman" w:hAnsi="Times New Roman"/>
        </w:rPr>
        <w:t xml:space="preserve"> у тому числі шляхом зміни поточних антикорупційних стандартів та процедур.</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b/>
          <w:bCs/>
          <w:i/>
          <w:iCs/>
        </w:rPr>
        <w:t>3. Обов'язковість антикорупційних стандартів і процедуру діяльності 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1. З метою формування належного рівня антикорупційної культури Уповноваженим для нових учасників/уча</w:t>
      </w:r>
      <w:r w:rsidRPr="00014E3F">
        <w:rPr>
          <w:rFonts w:ascii="Times New Roman" w:hAnsi="Times New Roman"/>
        </w:rPr>
        <w:t>сниць (членів/</w:t>
      </w:r>
      <w:proofErr w:type="spellStart"/>
      <w:r w:rsidRPr="00014E3F">
        <w:rPr>
          <w:rFonts w:ascii="Times New Roman" w:hAnsi="Times New Roman"/>
        </w:rPr>
        <w:t>членкинь</w:t>
      </w:r>
      <w:proofErr w:type="spellEnd"/>
      <w:r w:rsidRPr="00014E3F">
        <w:rPr>
          <w:rFonts w:ascii="Times New Roman" w:hAnsi="Times New Roman"/>
        </w:rPr>
        <w:t>) Інституту, членів/</w:t>
      </w:r>
      <w:proofErr w:type="spellStart"/>
      <w:r w:rsidRPr="00014E3F">
        <w:rPr>
          <w:rFonts w:ascii="Times New Roman" w:hAnsi="Times New Roman"/>
        </w:rPr>
        <w:t>членкинь</w:t>
      </w:r>
      <w:proofErr w:type="spellEnd"/>
      <w:r w:rsidRPr="00014E3F">
        <w:rPr>
          <w:rFonts w:ascii="Times New Roman" w:hAnsi="Times New Roman"/>
        </w:rPr>
        <w:t xml:space="preserve"> Правління(в </w:t>
      </w:r>
      <w:proofErr w:type="spellStart"/>
      <w:r w:rsidRPr="00014E3F">
        <w:rPr>
          <w:rFonts w:ascii="Times New Roman" w:hAnsi="Times New Roman"/>
        </w:rPr>
        <w:t>т.ч</w:t>
      </w:r>
      <w:proofErr w:type="spellEnd"/>
      <w:r w:rsidRPr="00014E3F">
        <w:rPr>
          <w:rFonts w:ascii="Times New Roman" w:hAnsi="Times New Roman"/>
        </w:rPr>
        <w:t>. Голови та Заступника Голови Правління) Інституту, Контролера-ревізора Інституту , Виконавчого директора Інституту, членів/</w:t>
      </w:r>
      <w:proofErr w:type="spellStart"/>
      <w:r w:rsidRPr="00014E3F">
        <w:rPr>
          <w:rFonts w:ascii="Times New Roman" w:hAnsi="Times New Roman"/>
        </w:rPr>
        <w:t>членкинь</w:t>
      </w:r>
      <w:proofErr w:type="spellEnd"/>
      <w:r w:rsidRPr="00014E3F">
        <w:rPr>
          <w:rFonts w:ascii="Times New Roman" w:hAnsi="Times New Roman"/>
        </w:rPr>
        <w:t xml:space="preserve"> Дирекції Інституту, штатних працівників/працівниць Інстит</w:t>
      </w:r>
      <w:r w:rsidRPr="00014E3F">
        <w:rPr>
          <w:rFonts w:ascii="Times New Roman" w:hAnsi="Times New Roman"/>
        </w:rPr>
        <w:t>уту, членів/</w:t>
      </w:r>
      <w:proofErr w:type="spellStart"/>
      <w:r w:rsidRPr="00014E3F">
        <w:rPr>
          <w:rFonts w:ascii="Times New Roman" w:hAnsi="Times New Roman"/>
        </w:rPr>
        <w:t>членкинь</w:t>
      </w:r>
      <w:proofErr w:type="spellEnd"/>
      <w:r w:rsidRPr="00014E3F">
        <w:rPr>
          <w:rFonts w:ascii="Times New Roman" w:hAnsi="Times New Roman"/>
        </w:rPr>
        <w:t xml:space="preserve"> (посадові особи) та працівників/працівниць допоміжних органів, засобів масової інформації, підприємств, установ, організацій, відокремлених структурних підрозділів  та інших осіб, які діють від імені Інституту (у випадках передбачених </w:t>
      </w:r>
      <w:r w:rsidRPr="00014E3F">
        <w:rPr>
          <w:rFonts w:ascii="Times New Roman" w:hAnsi="Times New Roman"/>
        </w:rPr>
        <w:t>Статутом, рішеннями Загальних зборів учасників, Правління, Виконавчого директора та/або Дирекції), проводиться обов’язкове вступне ознайомлення із положеннями Закону, цієї Політики та пов’язаних з нею документів.</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2. Положення щодо обов’язковості дотриманн</w:t>
      </w:r>
      <w:r w:rsidRPr="00014E3F">
        <w:rPr>
          <w:rFonts w:ascii="Times New Roman" w:hAnsi="Times New Roman"/>
        </w:rPr>
        <w:t>я Політики включаються до правил внутрішнього трудового розпорядку Інституту, положень про допоміжні органи, засоби масової інформації, положення про підприємства, установи, організації, відокремлені структурні підрозділи, інших внутрішніх актів Інституту,</w:t>
      </w:r>
      <w:r w:rsidRPr="00014E3F">
        <w:rPr>
          <w:rFonts w:ascii="Times New Roman" w:hAnsi="Times New Roman"/>
        </w:rPr>
        <w:t xml:space="preserve"> всіх трудових договорів(контрактів), а також можуть включатися до договорів(інших угод, тощо), які укладаються Інститутом.</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Типові форми антикорупційних застережень можуть розроблятися Уповноваженим з урахуванням сфер діяльності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Ділові парт</w:t>
      </w:r>
      <w:r w:rsidRPr="00014E3F">
        <w:rPr>
          <w:rFonts w:ascii="Times New Roman" w:hAnsi="Times New Roman"/>
        </w:rPr>
        <w:t xml:space="preserve">нери Інституту обираються згідно з критеріями, які базуються на прозорості діяльності, </w:t>
      </w:r>
      <w:proofErr w:type="spellStart"/>
      <w:r w:rsidRPr="00014E3F">
        <w:rPr>
          <w:rFonts w:ascii="Times New Roman" w:hAnsi="Times New Roman"/>
        </w:rPr>
        <w:t>конкурентності</w:t>
      </w:r>
      <w:proofErr w:type="spellEnd"/>
      <w:r w:rsidRPr="00014E3F">
        <w:rPr>
          <w:rFonts w:ascii="Times New Roman" w:hAnsi="Times New Roman"/>
        </w:rPr>
        <w:t>, професійному досвіді, якості товарів, робіт і послуг та надійності.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Критерії і процедури відбору ділових партнерів для різних сфер діяльності Інститу</w:t>
      </w:r>
      <w:r w:rsidRPr="00014E3F">
        <w:rPr>
          <w:rFonts w:ascii="Times New Roman" w:hAnsi="Times New Roman"/>
        </w:rPr>
        <w:t>ту можуть розроблятися Уповноважений та затверджує Правління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5. Уповноважений проводить антикорупційну перевірку наявних або потенційних ділових партнерів Інституту з метою оцінки наявності корупційних ризиків. При цьому Уповноважений </w:t>
      </w:r>
      <w:r w:rsidRPr="00014E3F">
        <w:rPr>
          <w:rFonts w:ascii="Times New Roman" w:hAnsi="Times New Roman"/>
        </w:rPr>
        <w:t>перевіряє, чи має діловий партнер репутацію суб’єкта, діяльність якого пов’язана з корупцією (ризик може бути встановлено навіть за відсутності відповідних судових рішень), та чи не буде діловий партнер використовуватися як посередник для передачі третім о</w:t>
      </w:r>
      <w:r w:rsidRPr="00014E3F">
        <w:rPr>
          <w:rFonts w:ascii="Times New Roman" w:hAnsi="Times New Roman"/>
        </w:rPr>
        <w:t>собам (або для отримання від третіх осіб) неправомірної вигоди.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Антикорупційна перевірка здійснюється відповідно до вимог </w:t>
      </w:r>
      <w:r w:rsidRPr="00014E3F">
        <w:rPr>
          <w:rFonts w:ascii="Times New Roman" w:hAnsi="Times New Roman"/>
        </w:rPr>
        <w:tab/>
        <w:t>Політики, а також стандартів для різних сфер діяльності Інституту, що розробляються та затверджуються Уповноваженим. Матеріали перев</w:t>
      </w:r>
      <w:r w:rsidRPr="00014E3F">
        <w:rPr>
          <w:rFonts w:ascii="Times New Roman" w:hAnsi="Times New Roman"/>
        </w:rPr>
        <w:t>ірки зберігаються не менше ніж 5 років.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За результатами антикорупційної перевірки ділового партнера Інституту Уповноважений складає письмову рекомендацію Виконавчому директору та/або Правлінню.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У разі негативної рекомендації Уповноваженого Виконавчий дир</w:t>
      </w:r>
      <w:r w:rsidRPr="00014E3F">
        <w:rPr>
          <w:rFonts w:ascii="Times New Roman" w:hAnsi="Times New Roman"/>
        </w:rPr>
        <w:t>ектор Інституту та/або Правління для початку або продовження правовідносин із таким діловим партнером має ухвалити обґрунтоване рішення з цього питання.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lastRenderedPageBreak/>
        <w:t>6. Інститут не може здійснювати внески на підтримку політичних партій.</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Інститут може  здійснювати бла</w:t>
      </w:r>
      <w:r w:rsidRPr="00014E3F">
        <w:rPr>
          <w:rFonts w:ascii="Times New Roman" w:hAnsi="Times New Roman"/>
        </w:rPr>
        <w:t xml:space="preserve">годійну </w:t>
      </w:r>
      <w:proofErr w:type="spellStart"/>
      <w:r w:rsidRPr="00014E3F">
        <w:rPr>
          <w:rFonts w:ascii="Times New Roman" w:hAnsi="Times New Roman"/>
        </w:rPr>
        <w:t>діяльність,крім</w:t>
      </w:r>
      <w:proofErr w:type="spellEnd"/>
      <w:r w:rsidRPr="00014E3F">
        <w:rPr>
          <w:rFonts w:ascii="Times New Roman" w:hAnsi="Times New Roman"/>
        </w:rPr>
        <w:t xml:space="preserve"> випадків, передбачених цією Політикою,  лише після висновку Уповноваженого про відсутність корупційних ризиків в такій діяльності.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Уповноважений ухвалює висновок протягом 30 днів  після отримання всіх документів, пов’язаних із здій</w:t>
      </w:r>
      <w:r w:rsidRPr="00014E3F">
        <w:rPr>
          <w:rFonts w:ascii="Times New Roman" w:hAnsi="Times New Roman"/>
        </w:rPr>
        <w:t xml:space="preserve">сненням  благодійної діяльності, направляє його Виконавчому директору </w:t>
      </w:r>
      <w:proofErr w:type="spellStart"/>
      <w:r w:rsidRPr="00014E3F">
        <w:rPr>
          <w:rFonts w:ascii="Times New Roman" w:hAnsi="Times New Roman"/>
        </w:rPr>
        <w:t>Інститутута</w:t>
      </w:r>
      <w:proofErr w:type="spellEnd"/>
      <w:r w:rsidRPr="00014E3F">
        <w:rPr>
          <w:rFonts w:ascii="Times New Roman" w:hAnsi="Times New Roman"/>
        </w:rPr>
        <w:t>/або Правлінню (відповідно до їх статутних повноважень) для ухвалення рішення про здійснення  благодійної діяльності.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Благодійна діяльність Інституту за загальним правилом ма</w:t>
      </w:r>
      <w:r w:rsidRPr="00014E3F">
        <w:rPr>
          <w:rFonts w:ascii="Times New Roman" w:hAnsi="Times New Roman"/>
        </w:rPr>
        <w:t>є здійснюватися (у разі відсутності заборон, встановлених законодавством) лише через благодійні організації відповідно до законодавства.</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7. Здійснення благодійної діяльності Інституту не допускається, якщо:</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1) її здійснення є умовою укладення будь-якого </w:t>
      </w:r>
      <w:r w:rsidRPr="00014E3F">
        <w:rPr>
          <w:rFonts w:ascii="Times New Roman" w:hAnsi="Times New Roman"/>
        </w:rPr>
        <w:t>договору, ухвалення рішення органом державної влади, органом місцевого самоврядування або здійснюється з метою отримання переваг у  діяльності Інституту; або</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діловий партнер або орган державної влади, орган місцевого самоврядування наполягає на здійсне</w:t>
      </w:r>
      <w:r w:rsidRPr="00014E3F">
        <w:rPr>
          <w:rFonts w:ascii="Times New Roman" w:hAnsi="Times New Roman"/>
        </w:rPr>
        <w:t>нні того чи іншого виду благодійної діяльності через певну благодійну організацію.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Уповноважений веде реєстр здійснених Інститутом внесків щодо благодійної діяльності. Дані в такому реєстрі підлягають зберіганню не менше ніж 5 років з дня вчинення благоді</w:t>
      </w:r>
      <w:r w:rsidRPr="00014E3F">
        <w:rPr>
          <w:rFonts w:ascii="Times New Roman" w:hAnsi="Times New Roman"/>
        </w:rPr>
        <w:t>йних внесків.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Положення про порядок ведення вказаного реєстру затверджується Правлінням Організації за поданням Уповноваженого.</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8. Для повідомлення особами ,на яких поширюється чинність цієї Політики, про факти порушення цієї Політики, вчинення корупційн</w:t>
      </w:r>
      <w:r w:rsidRPr="00014E3F">
        <w:rPr>
          <w:rFonts w:ascii="Times New Roman" w:hAnsi="Times New Roman"/>
        </w:rPr>
        <w:t>их або пов’язаних з корупцією правопорушень (далі - повідомлення) Уповноважений розміщує інформацію про засоби повідомлення на  офіційному веб-сайті Інституту. Така інформація повинна містити: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адресу електронної пошти для здійснення повідомлень ; </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години</w:t>
      </w:r>
      <w:r w:rsidRPr="00014E3F">
        <w:rPr>
          <w:rFonts w:ascii="Times New Roman" w:hAnsi="Times New Roman"/>
        </w:rPr>
        <w:t xml:space="preserve"> роботи Уповноваженого, в які він може отримувати усні та письмові повідомлення .</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Уповноважений розробляє типову форму повідомлення. Повідомлення , відповідно до абзацу 1 цього пункту, може бути здійснено анонімно(без зазначення особи яка здійснила таке п</w:t>
      </w:r>
      <w:r w:rsidRPr="00014E3F">
        <w:rPr>
          <w:rFonts w:ascii="Times New Roman" w:hAnsi="Times New Roman"/>
        </w:rPr>
        <w:t>овідомлення),  шляхом надсилання електронного повідомлення на електронну адресу, визначену рішенням Уповноваженого, яка доводиться до відома осіб, на яких поширюється чинність цієї Політики та розміщується на офіційному веб-сайті Організації.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Уповноважений веде реєстр повідомлень про факти порушення цієї Політики або ознак вчинення корупційних чи пов’язаних з корупцією правопорушень. Порядок ведення відповідного реєстру затверджується Правлінням Організації за поданням Уповноваженого.</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lastRenderedPageBreak/>
        <w:t>Строки і</w:t>
      </w:r>
      <w:r w:rsidRPr="00014E3F">
        <w:rPr>
          <w:rFonts w:ascii="Times New Roman" w:hAnsi="Times New Roman"/>
        </w:rPr>
        <w:t xml:space="preserve"> порядок розгляду Уповноваженим повідомлень про факти порушення цієї Політики, вчинення корупційних або пов’язаних з корупцією правопорушень встановлюються Уповноваженим, з подальшим затвердженням Правлінням.</w:t>
      </w:r>
    </w:p>
    <w:p w:rsidR="0010030A" w:rsidRPr="00014E3F" w:rsidRDefault="0010030A">
      <w:pPr>
        <w:jc w:val="both"/>
        <w:rPr>
          <w:rFonts w:ascii="Times New Roman" w:hAnsi="Times New Roman"/>
          <w:highlight w:val="yellow"/>
        </w:rPr>
      </w:pPr>
    </w:p>
    <w:p w:rsidR="0010030A" w:rsidRPr="00014E3F" w:rsidRDefault="00014E3F">
      <w:pPr>
        <w:jc w:val="both"/>
      </w:pPr>
      <w:r w:rsidRPr="00014E3F">
        <w:rPr>
          <w:rFonts w:ascii="Times New Roman" w:hAnsi="Times New Roman"/>
          <w:b/>
          <w:bCs/>
          <w:i/>
          <w:iCs/>
        </w:rPr>
        <w:t>IV. Норми професійної етики працівників/праців</w:t>
      </w:r>
      <w:r w:rsidRPr="00014E3F">
        <w:rPr>
          <w:rFonts w:ascii="Times New Roman" w:hAnsi="Times New Roman"/>
          <w:b/>
          <w:bCs/>
          <w:i/>
          <w:iCs/>
        </w:rPr>
        <w:t>ниць 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1. Особи, на яких поширюється чинність цієї Політики під час виконання своїх функціональних обов’язків зобов’язані неухильно додержуватися загальновизнаних етичних норм поведінки або вимог Кодексу поведінки в Інституті.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Особи, на яких п</w:t>
      </w:r>
      <w:r w:rsidRPr="00014E3F">
        <w:rPr>
          <w:rFonts w:ascii="Times New Roman" w:hAnsi="Times New Roman"/>
        </w:rPr>
        <w:t>оширюється чинність цієї Політики толерантно і з повагою ставляться до політичних поглядів, ідеологічних, релігійних та інших переконань осіб, а також зобов’язуються не використовувати свої повноваження в інтересах політичних партій та/або політиків, треті</w:t>
      </w:r>
      <w:r w:rsidRPr="00014E3F">
        <w:rPr>
          <w:rFonts w:ascii="Times New Roman" w:hAnsi="Times New Roman"/>
        </w:rPr>
        <w:t>х осіб.</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3. Особи, на яких поширюється чинність цієї Політики діють об’єктивно, незважаючи на особисті інтереси, особисте ставлення до будь-яких осіб, на свої політичні погляди, ідеологічні, релігійні або інші особисті погляди чи переконання.</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4. Особи, на</w:t>
      </w:r>
      <w:r w:rsidRPr="00014E3F">
        <w:rPr>
          <w:rFonts w:ascii="Times New Roman" w:hAnsi="Times New Roman"/>
        </w:rPr>
        <w:t xml:space="preserve"> яких поширюється чинність цієї Політики сумлінно, </w:t>
      </w:r>
      <w:proofErr w:type="spellStart"/>
      <w:r w:rsidRPr="00014E3F">
        <w:rPr>
          <w:rFonts w:ascii="Times New Roman" w:hAnsi="Times New Roman"/>
        </w:rPr>
        <w:t>компетентно</w:t>
      </w:r>
      <w:proofErr w:type="spellEnd"/>
      <w:r w:rsidRPr="00014E3F">
        <w:rPr>
          <w:rFonts w:ascii="Times New Roman" w:hAnsi="Times New Roman"/>
        </w:rPr>
        <w:t xml:space="preserve">, вчасно, </w:t>
      </w:r>
      <w:proofErr w:type="spellStart"/>
      <w:r w:rsidRPr="00014E3F">
        <w:rPr>
          <w:rFonts w:ascii="Times New Roman" w:hAnsi="Times New Roman"/>
        </w:rPr>
        <w:t>результативно</w:t>
      </w:r>
      <w:proofErr w:type="spellEnd"/>
      <w:r w:rsidRPr="00014E3F">
        <w:rPr>
          <w:rFonts w:ascii="Times New Roman" w:hAnsi="Times New Roman"/>
        </w:rPr>
        <w:t xml:space="preserve"> і </w:t>
      </w:r>
      <w:proofErr w:type="spellStart"/>
      <w:r w:rsidRPr="00014E3F">
        <w:rPr>
          <w:rFonts w:ascii="Times New Roman" w:hAnsi="Times New Roman"/>
        </w:rPr>
        <w:t>відповідально</w:t>
      </w:r>
      <w:proofErr w:type="spellEnd"/>
      <w:r w:rsidRPr="00014E3F">
        <w:rPr>
          <w:rFonts w:ascii="Times New Roman" w:hAnsi="Times New Roman"/>
        </w:rPr>
        <w:t xml:space="preserve"> виконують функціональні обов’язки, рішення та доручення органів і посадових осіб, яким вони підпорядковані, підзвітні або підконтрольні, а також не допуск</w:t>
      </w:r>
      <w:r w:rsidRPr="00014E3F">
        <w:rPr>
          <w:rFonts w:ascii="Times New Roman" w:hAnsi="Times New Roman"/>
        </w:rPr>
        <w:t>ають зловживань та неефективного використання коштів і майна 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5. Особи, на яких поширюється чинність цієї Політики не розголошують і не використовують в інший спосіб конфіденційну інформацію, що стала їм відома у зв’язку з виконанням своїх функц</w:t>
      </w:r>
      <w:r w:rsidRPr="00014E3F">
        <w:rPr>
          <w:rFonts w:ascii="Times New Roman" w:hAnsi="Times New Roman"/>
        </w:rPr>
        <w:t>іональних обов’язків, крім випадків, встановлених законом.</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6. Особи, на яких поширюється чинність цієї Політики, незважаючи на особисті інтереси, утримуються від виконання рішень чи доручень органів управління Інституту, якщо вони становлять загрозу охоро</w:t>
      </w:r>
      <w:r w:rsidRPr="00014E3F">
        <w:rPr>
          <w:rFonts w:ascii="Times New Roman" w:hAnsi="Times New Roman"/>
        </w:rPr>
        <w:t>нюваним законом правам, свободам чи інтересам окремих громадян, юридичних осіб, державним або суспільним інтересам або суперечать законодавству.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7. Особи, на яких поширюється чинність цієї Політики самостійно оцінюють правомірність наданих органами та/або</w:t>
      </w:r>
      <w:r w:rsidRPr="00014E3F">
        <w:rPr>
          <w:rFonts w:ascii="Times New Roman" w:hAnsi="Times New Roman"/>
        </w:rPr>
        <w:t xml:space="preserve"> особами, які їх призначили чи здійснюють повноваження щодо керівництва, рішень чи доручень та можливу шкоду, що буде завдана у разі виконання таких рішень чи доручень.</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ab/>
        <w:t>У разі отримання для виконання рішень чи доручень, які особа, на яку поширюється чинн</w:t>
      </w:r>
      <w:r w:rsidRPr="00014E3F">
        <w:rPr>
          <w:rFonts w:ascii="Times New Roman" w:hAnsi="Times New Roman"/>
        </w:rPr>
        <w:t>ість цієї Програми,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така особа повинна негайно в письмовій формі повідомити про це</w:t>
      </w:r>
      <w:r w:rsidRPr="00014E3F">
        <w:rPr>
          <w:rFonts w:ascii="Times New Roman" w:hAnsi="Times New Roman"/>
        </w:rPr>
        <w:t xml:space="preserve"> безпосереднього керівника особи, яка надала доручення та/або рішення, або Виконавчого директора та/або Правління Інституту, та Уповноваженого. </w:t>
      </w:r>
    </w:p>
    <w:p w:rsidR="0010030A" w:rsidRPr="00014E3F" w:rsidRDefault="00014E3F">
      <w:pPr>
        <w:jc w:val="both"/>
      </w:pPr>
      <w:r w:rsidRPr="00014E3F">
        <w:rPr>
          <w:rFonts w:ascii="Times New Roman" w:hAnsi="Times New Roman"/>
        </w:rPr>
        <w:tab/>
        <w:t>У випадках якщо таке повідомлення здійснюється членом/</w:t>
      </w:r>
      <w:proofErr w:type="spellStart"/>
      <w:r w:rsidRPr="00014E3F">
        <w:rPr>
          <w:rFonts w:ascii="Times New Roman" w:hAnsi="Times New Roman"/>
        </w:rPr>
        <w:t>членкинею</w:t>
      </w:r>
      <w:proofErr w:type="spellEnd"/>
      <w:r w:rsidRPr="00014E3F">
        <w:rPr>
          <w:rFonts w:ascii="Times New Roman" w:hAnsi="Times New Roman"/>
        </w:rPr>
        <w:t xml:space="preserve"> (членами/</w:t>
      </w:r>
      <w:proofErr w:type="spellStart"/>
      <w:r w:rsidRPr="00014E3F">
        <w:rPr>
          <w:rFonts w:ascii="Times New Roman" w:hAnsi="Times New Roman"/>
        </w:rPr>
        <w:t>членкинями</w:t>
      </w:r>
      <w:proofErr w:type="spellEnd"/>
      <w:r w:rsidRPr="00014E3F">
        <w:rPr>
          <w:rFonts w:ascii="Times New Roman" w:hAnsi="Times New Roman"/>
        </w:rPr>
        <w:t>), членом/</w:t>
      </w:r>
      <w:proofErr w:type="spellStart"/>
      <w:r w:rsidRPr="00014E3F">
        <w:rPr>
          <w:rFonts w:ascii="Times New Roman" w:hAnsi="Times New Roman"/>
        </w:rPr>
        <w:t>членкинею</w:t>
      </w:r>
      <w:proofErr w:type="spellEnd"/>
      <w:r w:rsidRPr="00014E3F">
        <w:rPr>
          <w:rFonts w:ascii="Times New Roman" w:hAnsi="Times New Roman"/>
        </w:rPr>
        <w:t>(членами</w:t>
      </w:r>
      <w:r w:rsidRPr="00014E3F">
        <w:rPr>
          <w:rFonts w:ascii="Times New Roman" w:hAnsi="Times New Roman"/>
        </w:rPr>
        <w:t>/</w:t>
      </w:r>
      <w:proofErr w:type="spellStart"/>
      <w:r w:rsidRPr="00014E3F">
        <w:rPr>
          <w:rFonts w:ascii="Times New Roman" w:hAnsi="Times New Roman"/>
        </w:rPr>
        <w:t>членкинями</w:t>
      </w:r>
      <w:proofErr w:type="spellEnd"/>
      <w:r w:rsidRPr="00014E3F">
        <w:rPr>
          <w:rFonts w:ascii="Times New Roman" w:hAnsi="Times New Roman"/>
        </w:rPr>
        <w:t xml:space="preserve">) Правління (в </w:t>
      </w:r>
      <w:proofErr w:type="spellStart"/>
      <w:r w:rsidRPr="00014E3F">
        <w:rPr>
          <w:rFonts w:ascii="Times New Roman" w:hAnsi="Times New Roman"/>
        </w:rPr>
        <w:t>т.ч</w:t>
      </w:r>
      <w:proofErr w:type="spellEnd"/>
      <w:r w:rsidRPr="00014E3F">
        <w:rPr>
          <w:rFonts w:ascii="Times New Roman" w:hAnsi="Times New Roman"/>
        </w:rPr>
        <w:t>. Головою або Заступником Голови Правління),Контролером-ревізором або іншою особою, призначеною Загальними зборами учасників Інституту, то воно адресується Загальним зборам учасників 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b/>
          <w:bCs/>
          <w:i/>
          <w:iCs/>
        </w:rPr>
        <w:t>V. Права і обов’язки осіб, на як</w:t>
      </w:r>
      <w:r w:rsidRPr="00014E3F">
        <w:rPr>
          <w:rFonts w:ascii="Times New Roman" w:hAnsi="Times New Roman"/>
          <w:b/>
          <w:bCs/>
          <w:i/>
          <w:iCs/>
        </w:rPr>
        <w:t>их поширюється чинність цієї Програми (крім Уповноваженого)</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Учасники/учасниці (члени/</w:t>
      </w:r>
      <w:proofErr w:type="spellStart"/>
      <w:r w:rsidRPr="00014E3F">
        <w:rPr>
          <w:rFonts w:ascii="Times New Roman" w:hAnsi="Times New Roman"/>
        </w:rPr>
        <w:t>членкині</w:t>
      </w:r>
      <w:proofErr w:type="spellEnd"/>
      <w:r w:rsidRPr="00014E3F">
        <w:rPr>
          <w:rFonts w:ascii="Times New Roman" w:hAnsi="Times New Roman"/>
        </w:rPr>
        <w:t>) Інституту, члени/</w:t>
      </w:r>
      <w:proofErr w:type="spellStart"/>
      <w:r w:rsidRPr="00014E3F">
        <w:rPr>
          <w:rFonts w:ascii="Times New Roman" w:hAnsi="Times New Roman"/>
        </w:rPr>
        <w:t>членкині</w:t>
      </w:r>
      <w:proofErr w:type="spellEnd"/>
      <w:r w:rsidRPr="00014E3F">
        <w:rPr>
          <w:rFonts w:ascii="Times New Roman" w:hAnsi="Times New Roman"/>
        </w:rPr>
        <w:t xml:space="preserve"> Правління(в </w:t>
      </w:r>
      <w:proofErr w:type="spellStart"/>
      <w:r w:rsidRPr="00014E3F">
        <w:rPr>
          <w:rFonts w:ascii="Times New Roman" w:hAnsi="Times New Roman"/>
        </w:rPr>
        <w:t>т.ч</w:t>
      </w:r>
      <w:proofErr w:type="spellEnd"/>
      <w:r w:rsidRPr="00014E3F">
        <w:rPr>
          <w:rFonts w:ascii="Times New Roman" w:hAnsi="Times New Roman"/>
        </w:rPr>
        <w:t xml:space="preserve">. Голови та Заступника Голови Правління) Інституту, Контролер-ревізор Інституту, Виконавчий директор Інституту, </w:t>
      </w:r>
      <w:r w:rsidRPr="00014E3F">
        <w:rPr>
          <w:rFonts w:ascii="Times New Roman" w:hAnsi="Times New Roman"/>
        </w:rPr>
        <w:t>члени/</w:t>
      </w:r>
      <w:proofErr w:type="spellStart"/>
      <w:r w:rsidRPr="00014E3F">
        <w:rPr>
          <w:rFonts w:ascii="Times New Roman" w:hAnsi="Times New Roman"/>
        </w:rPr>
        <w:t>членкині</w:t>
      </w:r>
      <w:proofErr w:type="spellEnd"/>
      <w:r w:rsidRPr="00014E3F">
        <w:rPr>
          <w:rFonts w:ascii="Times New Roman" w:hAnsi="Times New Roman"/>
        </w:rPr>
        <w:t xml:space="preserve"> Дирекції Інституту, штатні працівники/працівниці Інституту, члени/</w:t>
      </w:r>
      <w:proofErr w:type="spellStart"/>
      <w:r w:rsidRPr="00014E3F">
        <w:rPr>
          <w:rFonts w:ascii="Times New Roman" w:hAnsi="Times New Roman"/>
        </w:rPr>
        <w:t>членкині</w:t>
      </w:r>
      <w:proofErr w:type="spellEnd"/>
      <w:r w:rsidRPr="00014E3F">
        <w:rPr>
          <w:rFonts w:ascii="Times New Roman" w:hAnsi="Times New Roman"/>
        </w:rPr>
        <w:t xml:space="preserve"> (посадові особи) та працівники/працівниці допоміжних органів, засобів масової інформації, підприємств, установ, організацій, відокремлених структурних підрозділів  та</w:t>
      </w:r>
      <w:r w:rsidRPr="00014E3F">
        <w:rPr>
          <w:rFonts w:ascii="Times New Roman" w:hAnsi="Times New Roman"/>
        </w:rPr>
        <w:t xml:space="preserve"> інші особи, які діють від імені Інституту (у випадках передбачених Статутом, рішеннями Загальних зборів учасників, Правління, Виконавчого директора та/або Дирекції), мають право:</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надавати пропозиції щодо удосконалення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звертатися до Уповн</w:t>
      </w:r>
      <w:r w:rsidRPr="00014E3F">
        <w:rPr>
          <w:rFonts w:ascii="Times New Roman" w:hAnsi="Times New Roman"/>
        </w:rPr>
        <w:t>оваженого за консультаціями щодо виконання Політики та роз’ясненнями щодо її положень.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Учасники/учасниці (члени/</w:t>
      </w:r>
      <w:proofErr w:type="spellStart"/>
      <w:r w:rsidRPr="00014E3F">
        <w:rPr>
          <w:rFonts w:ascii="Times New Roman" w:hAnsi="Times New Roman"/>
        </w:rPr>
        <w:t>членкині</w:t>
      </w:r>
      <w:proofErr w:type="spellEnd"/>
      <w:r w:rsidRPr="00014E3F">
        <w:rPr>
          <w:rFonts w:ascii="Times New Roman" w:hAnsi="Times New Roman"/>
        </w:rPr>
        <w:t>) Інституту, члени/</w:t>
      </w:r>
      <w:proofErr w:type="spellStart"/>
      <w:r w:rsidRPr="00014E3F">
        <w:rPr>
          <w:rFonts w:ascii="Times New Roman" w:hAnsi="Times New Roman"/>
        </w:rPr>
        <w:t>членкині</w:t>
      </w:r>
      <w:proofErr w:type="spellEnd"/>
      <w:r w:rsidRPr="00014E3F">
        <w:rPr>
          <w:rFonts w:ascii="Times New Roman" w:hAnsi="Times New Roman"/>
        </w:rPr>
        <w:t xml:space="preserve"> Правління(в </w:t>
      </w:r>
      <w:proofErr w:type="spellStart"/>
      <w:r w:rsidRPr="00014E3F">
        <w:rPr>
          <w:rFonts w:ascii="Times New Roman" w:hAnsi="Times New Roman"/>
        </w:rPr>
        <w:t>т.ч</w:t>
      </w:r>
      <w:proofErr w:type="spellEnd"/>
      <w:r w:rsidRPr="00014E3F">
        <w:rPr>
          <w:rFonts w:ascii="Times New Roman" w:hAnsi="Times New Roman"/>
        </w:rPr>
        <w:t>. Голови та Заступника Голови Правління) Інституту, Контролер-ревізор Інституту, Виконавч</w:t>
      </w:r>
      <w:r w:rsidRPr="00014E3F">
        <w:rPr>
          <w:rFonts w:ascii="Times New Roman" w:hAnsi="Times New Roman"/>
        </w:rPr>
        <w:t>ий директор Інституту, члени/</w:t>
      </w:r>
      <w:proofErr w:type="spellStart"/>
      <w:r w:rsidRPr="00014E3F">
        <w:rPr>
          <w:rFonts w:ascii="Times New Roman" w:hAnsi="Times New Roman"/>
        </w:rPr>
        <w:t>членкині</w:t>
      </w:r>
      <w:proofErr w:type="spellEnd"/>
      <w:r w:rsidRPr="00014E3F">
        <w:rPr>
          <w:rFonts w:ascii="Times New Roman" w:hAnsi="Times New Roman"/>
        </w:rPr>
        <w:t xml:space="preserve"> Дирекції Інституту, штатні працівники/працівниці Інституту, члени/</w:t>
      </w:r>
      <w:proofErr w:type="spellStart"/>
      <w:r w:rsidRPr="00014E3F">
        <w:rPr>
          <w:rFonts w:ascii="Times New Roman" w:hAnsi="Times New Roman"/>
        </w:rPr>
        <w:t>членкині</w:t>
      </w:r>
      <w:proofErr w:type="spellEnd"/>
      <w:r w:rsidRPr="00014E3F">
        <w:rPr>
          <w:rFonts w:ascii="Times New Roman" w:hAnsi="Times New Roman"/>
        </w:rPr>
        <w:t xml:space="preserve"> (посадові особи) та працівники/працівниці допоміжних органів, засобів масової інформації, підприємств, установ, організацій, відокремлених стру</w:t>
      </w:r>
      <w:r w:rsidRPr="00014E3F">
        <w:rPr>
          <w:rFonts w:ascii="Times New Roman" w:hAnsi="Times New Roman"/>
        </w:rPr>
        <w:t>ктурних підрозділів  та інші особи, які діють від імені Інституту (у випадках передбачених Статутом, рішеннями Загальних зборів учасників, Правління, Виконавчого директора та/або Дирекції) зобов’язані: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дотримуватися відповідних вимог Закону, Політики т</w:t>
      </w:r>
      <w:r w:rsidRPr="00014E3F">
        <w:rPr>
          <w:rFonts w:ascii="Times New Roman" w:hAnsi="Times New Roman"/>
        </w:rPr>
        <w:t>а пов’язаних з нею внутрішніх документів, а також забезпечувати практичну реалізацію Політики;</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2) виконувати свої безпосередні повноваження (права та обов'язки) з врахуванням інтересів (мети та завдань) Інституту;</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rPr>
        <w:t>3) невідкладно інформувати Уповноваженог</w:t>
      </w:r>
      <w:r w:rsidRPr="00014E3F">
        <w:rPr>
          <w:rFonts w:ascii="Times New Roman" w:hAnsi="Times New Roman"/>
        </w:rPr>
        <w:t>о та Загальні збори учасників, Правління, або Виконавчого директора Інституту, про випадки порушення вимог Політики (або про випадки підбурювання до таких дій), підбурювання до вчинення та/або вчинення корупційних або пов’язаних з корупцією правопорушень о</w:t>
      </w:r>
      <w:r w:rsidRPr="00014E3F">
        <w:rPr>
          <w:rFonts w:ascii="Times New Roman" w:hAnsi="Times New Roman"/>
        </w:rPr>
        <w:t>собами, на яких поширюється чинність цієї Політики або іншими фізичними чи юридичними осіб, органами  державної влади(їх посадовими та службовими особами), державними органами(їх посадовими та службовими особами), органами місцевого самоврядування(їх посад</w:t>
      </w:r>
      <w:r w:rsidRPr="00014E3F">
        <w:rPr>
          <w:rFonts w:ascii="Times New Roman" w:hAnsi="Times New Roman"/>
        </w:rPr>
        <w:t xml:space="preserve">овими та службовими особами) , чи іншими підприємствами, установами, організаціями (в </w:t>
      </w:r>
      <w:proofErr w:type="spellStart"/>
      <w:r w:rsidRPr="00014E3F">
        <w:rPr>
          <w:rFonts w:ascii="Times New Roman" w:hAnsi="Times New Roman"/>
        </w:rPr>
        <w:t>т.ч</w:t>
      </w:r>
      <w:proofErr w:type="spellEnd"/>
      <w:r w:rsidRPr="00014E3F">
        <w:rPr>
          <w:rFonts w:ascii="Times New Roman" w:hAnsi="Times New Roman"/>
        </w:rPr>
        <w:t>. іноземними) та їх посадовими та службовими особами з якими співпрацювали, співпрацюють, виявили намір співпрацювати, співпрацюватимуть з Інститутом.</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дотримуватис</w:t>
      </w:r>
      <w:r w:rsidRPr="00014E3F">
        <w:rPr>
          <w:rFonts w:ascii="Times New Roman" w:hAnsi="Times New Roman"/>
        </w:rPr>
        <w:t>ь Положення про запобігання (виявлення , врегулювання та контролю) конфлікту інтересів в Інституті;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5) утримуватися від поведінки, яка може бути розціненою як готовність вчинити корупційне правопорушення, пов’язане з діяльністю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6) не вчиняти т</w:t>
      </w:r>
      <w:r w:rsidRPr="00014E3F">
        <w:rPr>
          <w:rFonts w:ascii="Times New Roman" w:hAnsi="Times New Roman"/>
        </w:rPr>
        <w:t>а не брати участі у вчиненні корупційних правопорушень, пов’язаних з діяльністю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Учасникам/учасницям (членам/</w:t>
      </w:r>
      <w:proofErr w:type="spellStart"/>
      <w:r w:rsidRPr="00014E3F">
        <w:rPr>
          <w:rFonts w:ascii="Times New Roman" w:hAnsi="Times New Roman"/>
        </w:rPr>
        <w:t>членкиням</w:t>
      </w:r>
      <w:proofErr w:type="spellEnd"/>
      <w:r w:rsidRPr="00014E3F">
        <w:rPr>
          <w:rFonts w:ascii="Times New Roman" w:hAnsi="Times New Roman"/>
        </w:rPr>
        <w:t>) Інституту, членам/</w:t>
      </w:r>
      <w:proofErr w:type="spellStart"/>
      <w:r w:rsidRPr="00014E3F">
        <w:rPr>
          <w:rFonts w:ascii="Times New Roman" w:hAnsi="Times New Roman"/>
        </w:rPr>
        <w:t>членкиням</w:t>
      </w:r>
      <w:proofErr w:type="spellEnd"/>
      <w:r w:rsidRPr="00014E3F">
        <w:rPr>
          <w:rFonts w:ascii="Times New Roman" w:hAnsi="Times New Roman"/>
        </w:rPr>
        <w:t xml:space="preserve"> Правління(в </w:t>
      </w:r>
      <w:proofErr w:type="spellStart"/>
      <w:r w:rsidRPr="00014E3F">
        <w:rPr>
          <w:rFonts w:ascii="Times New Roman" w:hAnsi="Times New Roman"/>
        </w:rPr>
        <w:t>т.ч</w:t>
      </w:r>
      <w:proofErr w:type="spellEnd"/>
      <w:r w:rsidRPr="00014E3F">
        <w:rPr>
          <w:rFonts w:ascii="Times New Roman" w:hAnsi="Times New Roman"/>
        </w:rPr>
        <w:t>. Голові та Заступнику Голови Правління) Інституту, Контролеру-ревізору Інстит</w:t>
      </w:r>
      <w:r w:rsidRPr="00014E3F">
        <w:rPr>
          <w:rFonts w:ascii="Times New Roman" w:hAnsi="Times New Roman"/>
        </w:rPr>
        <w:t xml:space="preserve">уту, </w:t>
      </w:r>
      <w:r w:rsidRPr="00014E3F">
        <w:rPr>
          <w:rFonts w:ascii="Times New Roman" w:hAnsi="Times New Roman"/>
        </w:rPr>
        <w:lastRenderedPageBreak/>
        <w:t>Виконавчому директору Інституту, членам/</w:t>
      </w:r>
      <w:proofErr w:type="spellStart"/>
      <w:r w:rsidRPr="00014E3F">
        <w:rPr>
          <w:rFonts w:ascii="Times New Roman" w:hAnsi="Times New Roman"/>
        </w:rPr>
        <w:t>членкиням</w:t>
      </w:r>
      <w:proofErr w:type="spellEnd"/>
      <w:r w:rsidRPr="00014E3F">
        <w:rPr>
          <w:rFonts w:ascii="Times New Roman" w:hAnsi="Times New Roman"/>
        </w:rPr>
        <w:t xml:space="preserve"> Дирекції Інституту, штатним працівникам/працівницям Інституту, членам/</w:t>
      </w:r>
      <w:proofErr w:type="spellStart"/>
      <w:r w:rsidRPr="00014E3F">
        <w:rPr>
          <w:rFonts w:ascii="Times New Roman" w:hAnsi="Times New Roman"/>
        </w:rPr>
        <w:t>членкиням</w:t>
      </w:r>
      <w:proofErr w:type="spellEnd"/>
      <w:r w:rsidRPr="00014E3F">
        <w:rPr>
          <w:rFonts w:ascii="Times New Roman" w:hAnsi="Times New Roman"/>
        </w:rPr>
        <w:t xml:space="preserve"> (посадовим особам) та працівникам/працівницям допоміжних органів, засобів масової інформації, підприємств, установ, орган</w:t>
      </w:r>
      <w:r w:rsidRPr="00014E3F">
        <w:rPr>
          <w:rFonts w:ascii="Times New Roman" w:hAnsi="Times New Roman"/>
        </w:rPr>
        <w:t>ізацій, відокремлених структурних підрозділів  та іншим особам, які діють від імені Інституту (у випадках передбачених Статутом, рішеннями Загальних зборів учасників, Правління, Виконавчого директора та/або Дирекції) забороняється: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використовувати свої</w:t>
      </w:r>
      <w:r w:rsidRPr="00014E3F">
        <w:rPr>
          <w:rFonts w:ascii="Times New Roman" w:hAnsi="Times New Roman"/>
        </w:rPr>
        <w:t xml:space="preserve"> службові повноваження або своє становище та пов’язані з цим можливості з метою одержання неправомірної вигоди для себе чи інших осіб;</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використовувати будь-яке майно Інституту чи його кошти в приватних інтересах;</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вимагати або отримувати будь-яку ма</w:t>
      </w:r>
      <w:r w:rsidRPr="00014E3F">
        <w:rPr>
          <w:rFonts w:ascii="Times New Roman" w:hAnsi="Times New Roman"/>
        </w:rPr>
        <w:t>теріальну або нематеріальну вигоду (для себе чи для близьких осіб) у зв’язку із здійсненням своїх посадових обов’язків, яка не передбачена трудовим або іншим договором між ними та Інститутом та не суперечать вимогам Закону і законодавства;</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4) </w:t>
      </w:r>
      <w:r w:rsidRPr="00014E3F">
        <w:rPr>
          <w:rFonts w:ascii="Times New Roman" w:hAnsi="Times New Roman"/>
        </w:rPr>
        <w:t>організовувати, бути посередником або особисто здійснювати будь-які готівкові або безготівкові платежі чи розрахунки з партнерами Інституту, якщо такі платежі чи розрахунки не передбачені чинним законодавством;</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5) впливати прямо або опосередковано на дії </w:t>
      </w:r>
      <w:r w:rsidRPr="00014E3F">
        <w:rPr>
          <w:rFonts w:ascii="Times New Roman" w:hAnsi="Times New Roman"/>
        </w:rPr>
        <w:t>та/або рішення будь-кого з осіб, на яких поширюється чинність цієї Політики з метою отримання будь-якої матеріальної або нематеріальної вигоди для себе чи для близьких осіб, яка не передбачена трудовим або іншим договором між ними та Інститутом та суперечи</w:t>
      </w:r>
      <w:r w:rsidRPr="00014E3F">
        <w:rPr>
          <w:rFonts w:ascii="Times New Roman" w:hAnsi="Times New Roman"/>
        </w:rPr>
        <w:t>ть вимогам Закону і законодавства;</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6) вчиняти будь-які дії, які прямо або опосередковано підбурюють осіб, на яких поширюється чинність цієї Політики, до порушення вимог Закону чи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Після звільнення або іншого припинення співробітництва з Інсти</w:t>
      </w:r>
      <w:r w:rsidRPr="00014E3F">
        <w:rPr>
          <w:rFonts w:ascii="Times New Roman" w:hAnsi="Times New Roman"/>
        </w:rPr>
        <w:t xml:space="preserve">тутом особам, на яких поширюється чинність цієї Політики, забороняється розголошувати або використовувати в інший спосіб у своїх інтересах інформацію (в </w:t>
      </w:r>
      <w:proofErr w:type="spellStart"/>
      <w:r w:rsidRPr="00014E3F">
        <w:rPr>
          <w:rFonts w:ascii="Times New Roman" w:hAnsi="Times New Roman"/>
        </w:rPr>
        <w:t>т.ч</w:t>
      </w:r>
      <w:proofErr w:type="spellEnd"/>
      <w:r w:rsidRPr="00014E3F">
        <w:rPr>
          <w:rFonts w:ascii="Times New Roman" w:hAnsi="Times New Roman"/>
        </w:rPr>
        <w:t>. конфіденційну), яка стала їй відома у зв’язку з виконанням своїх повноважень, договірних зобов’яза</w:t>
      </w:r>
      <w:r w:rsidRPr="00014E3F">
        <w:rPr>
          <w:rFonts w:ascii="Times New Roman" w:hAnsi="Times New Roman"/>
        </w:rPr>
        <w:t xml:space="preserve">нь , крім випадків, встановлених законом,  та заборонено оприлюднювати або поширювати в інший спосіб будь-які твори (в </w:t>
      </w:r>
      <w:proofErr w:type="spellStart"/>
      <w:r w:rsidRPr="00014E3F">
        <w:rPr>
          <w:rFonts w:ascii="Times New Roman" w:hAnsi="Times New Roman"/>
        </w:rPr>
        <w:t>т.ч</w:t>
      </w:r>
      <w:proofErr w:type="spellEnd"/>
      <w:r w:rsidRPr="00014E3F">
        <w:rPr>
          <w:rFonts w:ascii="Times New Roman" w:hAnsi="Times New Roman"/>
        </w:rPr>
        <w:t xml:space="preserve"> аналітичні звіти, результати досліджень тощо) за авторством Інституту або інших осіб, на його замовлення.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5. Вимагання, прохання, од</w:t>
      </w:r>
      <w:r w:rsidRPr="00014E3F">
        <w:rPr>
          <w:rFonts w:ascii="Times New Roman" w:hAnsi="Times New Roman"/>
        </w:rPr>
        <w:t xml:space="preserve">ержання подарунків для себе чи третіх осіб від партнерів, чи інших фізичних, юридичних осіб, органів державної влади, органів місцевого самоврядування (їх посадових та/або службових осіб), особами, на яких поширюється чинність цієї Програми (безпосередньо </w:t>
      </w:r>
      <w:r w:rsidRPr="00014E3F">
        <w:rPr>
          <w:rFonts w:ascii="Times New Roman" w:hAnsi="Times New Roman"/>
        </w:rPr>
        <w:t>або через інших осіб) у зв’язку із виконанням своїх повноважень та/або  у зв'язку зі своїм становищем в Інституті та пов’язаними з цим можливостями не допускаються.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Особи, на яких поширюється чинність цієї Програми, можуть приймати подарунки, які відповід</w:t>
      </w:r>
      <w:r w:rsidRPr="00014E3F">
        <w:rPr>
          <w:rFonts w:ascii="Times New Roman" w:hAnsi="Times New Roman"/>
        </w:rPr>
        <w:t>ають загальновизнаним уявленням про гостинність (наприклад, подарунки у вигляді сувенірної продукції, пригощання їжею та напоями, запрошення на розважальні заходи, відшкодування транспортних витрат та проживання в готелі), крім випадків, передбачених у пун</w:t>
      </w:r>
      <w:r w:rsidRPr="00014E3F">
        <w:rPr>
          <w:rFonts w:ascii="Times New Roman" w:hAnsi="Times New Roman"/>
        </w:rPr>
        <w:t>кті 5 цього розділу, якщо еквівалент вартості таких подарунків не перевищує 3000,00 (три тисячі) гривень.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lastRenderedPageBreak/>
        <w:t>Передбачене цим пунктом обмеження щодо вартості подарунків не поширюється на подарунки, які: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даруються близькими особами;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одержуються як загальнодо</w:t>
      </w:r>
      <w:r w:rsidRPr="00014E3F">
        <w:rPr>
          <w:rFonts w:ascii="Times New Roman" w:hAnsi="Times New Roman"/>
        </w:rPr>
        <w:t>ступні знижки на товари, послуги, загальнодоступні виграші, призи, премії, бонуси.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У разі виявлення подарунка, щодо якого існує заборона у його одержанні, у службовому приміщенні, а також у разі надходження пропозиції подарунка особи, на яких поширюється </w:t>
      </w:r>
      <w:r w:rsidRPr="00014E3F">
        <w:rPr>
          <w:rFonts w:ascii="Times New Roman" w:hAnsi="Times New Roman"/>
        </w:rPr>
        <w:t>чинність цієї Програми, зобов’язані невідкладно, але не пізніше одного робочого дня, вжити таких заходів: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відмовитися від пропозиції;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за можливості ідентифікувати особу, яка зробила пропозицію;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3) залучити свідків, якщо це можливо, у тому числі з </w:t>
      </w:r>
      <w:r w:rsidRPr="00014E3F">
        <w:rPr>
          <w:rFonts w:ascii="Times New Roman" w:hAnsi="Times New Roman"/>
        </w:rPr>
        <w:t>числа працівників/працівниць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письмово повідомити про пропозицію Уповноваженого та безпосереднього керівника (для членів/</w:t>
      </w:r>
      <w:proofErr w:type="spellStart"/>
      <w:r w:rsidRPr="00014E3F">
        <w:rPr>
          <w:rFonts w:ascii="Times New Roman" w:hAnsi="Times New Roman"/>
        </w:rPr>
        <w:t>членкинь</w:t>
      </w:r>
      <w:proofErr w:type="spellEnd"/>
      <w:r w:rsidRPr="00014E3F">
        <w:rPr>
          <w:rFonts w:ascii="Times New Roman" w:hAnsi="Times New Roman"/>
        </w:rPr>
        <w:t xml:space="preserve"> Правління - Голову, а за його відсутності Заступника Голови Правління*) та Виконавчого директора (Правління за у</w:t>
      </w:r>
      <w:r w:rsidRPr="00014E3F">
        <w:rPr>
          <w:rFonts w:ascii="Times New Roman" w:hAnsi="Times New Roman"/>
        </w:rPr>
        <w:t>мови, якщо ці дії вчиняються Виконавчим директором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Уповноваженим або її безпосе</w:t>
      </w:r>
      <w:r w:rsidRPr="00014E3F">
        <w:rPr>
          <w:rFonts w:ascii="Times New Roman" w:hAnsi="Times New Roman"/>
        </w:rPr>
        <w:t>реднім керівником (для членів/</w:t>
      </w:r>
      <w:proofErr w:type="spellStart"/>
      <w:r w:rsidRPr="00014E3F">
        <w:rPr>
          <w:rFonts w:ascii="Times New Roman" w:hAnsi="Times New Roman"/>
        </w:rPr>
        <w:t>членкинь</w:t>
      </w:r>
      <w:proofErr w:type="spellEnd"/>
      <w:r w:rsidRPr="00014E3F">
        <w:rPr>
          <w:rFonts w:ascii="Times New Roman" w:hAnsi="Times New Roman"/>
        </w:rPr>
        <w:t xml:space="preserve"> Правління - Голова, а за його відсутності Заступник Голови Правління**).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У разі якщо майно, що може бути неправомірною вигодою, або подарунок виявляє особа, яка є Виконавчим директором Інституту або Уповноваженим, </w:t>
      </w:r>
      <w:r w:rsidRPr="00014E3F">
        <w:rPr>
          <w:rFonts w:ascii="Times New Roman" w:hAnsi="Times New Roman"/>
        </w:rPr>
        <w:t>акт про виявлення такого майна підписують ці особи та Голова Правління(Заступник Голови Правління у випадку відсутності Голови Правління).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Щодо Голови та/або Заступника Голови Правління дії щодо повідомлення та складання акту здійснюються у такому по</w:t>
      </w:r>
      <w:r w:rsidRPr="00014E3F">
        <w:rPr>
          <w:rFonts w:ascii="Times New Roman" w:hAnsi="Times New Roman"/>
        </w:rPr>
        <w:t>рядку: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Голова Правління — повідомляє найстаршого/найстаршу за віком члена/</w:t>
      </w:r>
      <w:proofErr w:type="spellStart"/>
      <w:r w:rsidRPr="00014E3F">
        <w:rPr>
          <w:rFonts w:ascii="Times New Roman" w:hAnsi="Times New Roman"/>
        </w:rPr>
        <w:t>членкиню</w:t>
      </w:r>
      <w:proofErr w:type="spellEnd"/>
      <w:r w:rsidRPr="00014E3F">
        <w:rPr>
          <w:rFonts w:ascii="Times New Roman" w:hAnsi="Times New Roman"/>
        </w:rPr>
        <w:t xml:space="preserve"> Правління (який/яка не є Заступником Голови Правління) та Заступника Голови Правління; акт який підписується </w:t>
      </w:r>
      <w:r w:rsidRPr="00014E3F">
        <w:rPr>
          <w:rFonts w:ascii="Times New Roman" w:hAnsi="Times New Roman"/>
        </w:rPr>
        <w:t>Головою Правління</w:t>
      </w:r>
      <w:r w:rsidRPr="00014E3F">
        <w:rPr>
          <w:rFonts w:ascii="Times New Roman" w:hAnsi="Times New Roman"/>
        </w:rPr>
        <w:t>, який/яка виявив неправомірну вигоду або пода</w:t>
      </w:r>
      <w:r w:rsidRPr="00014E3F">
        <w:rPr>
          <w:rFonts w:ascii="Times New Roman" w:hAnsi="Times New Roman"/>
        </w:rPr>
        <w:t xml:space="preserve">рунок, та Уповноваженим </w:t>
      </w:r>
      <w:r w:rsidRPr="00014E3F">
        <w:rPr>
          <w:rFonts w:ascii="Times New Roman" w:hAnsi="Times New Roman"/>
        </w:rPr>
        <w:t>або найстаршим/найстаршою за віком членом/</w:t>
      </w:r>
      <w:proofErr w:type="spellStart"/>
      <w:r w:rsidRPr="00014E3F">
        <w:rPr>
          <w:rFonts w:ascii="Times New Roman" w:hAnsi="Times New Roman"/>
        </w:rPr>
        <w:t>членкинею</w:t>
      </w:r>
      <w:proofErr w:type="spellEnd"/>
      <w:r w:rsidRPr="00014E3F">
        <w:rPr>
          <w:rFonts w:ascii="Times New Roman" w:hAnsi="Times New Roman"/>
        </w:rPr>
        <w:t xml:space="preserve"> Правління (який/яка не є Заступником Голови Правління) та Заступником Голови Правління.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Заступник Голови Правління - повідомляє найстаршого/найстаршу за віком члена/</w:t>
      </w:r>
      <w:proofErr w:type="spellStart"/>
      <w:r w:rsidRPr="00014E3F">
        <w:rPr>
          <w:rFonts w:ascii="Times New Roman" w:hAnsi="Times New Roman"/>
        </w:rPr>
        <w:t>членкиню</w:t>
      </w:r>
      <w:proofErr w:type="spellEnd"/>
      <w:r w:rsidRPr="00014E3F">
        <w:rPr>
          <w:rFonts w:ascii="Times New Roman" w:hAnsi="Times New Roman"/>
        </w:rPr>
        <w:t xml:space="preserve"> Правл</w:t>
      </w:r>
      <w:r w:rsidRPr="00014E3F">
        <w:rPr>
          <w:rFonts w:ascii="Times New Roman" w:hAnsi="Times New Roman"/>
        </w:rPr>
        <w:t>іння (який/яка не є Головою Правління) та Голову Правління; акт який підписується Заступником Голови Правління, який/яка виявив неправомірну вигоду або подарунок, та Уповноваженим або найстаршим/найстаршою за віком членом/</w:t>
      </w:r>
      <w:proofErr w:type="spellStart"/>
      <w:r w:rsidRPr="00014E3F">
        <w:rPr>
          <w:rFonts w:ascii="Times New Roman" w:hAnsi="Times New Roman"/>
        </w:rPr>
        <w:t>членкинею</w:t>
      </w:r>
      <w:proofErr w:type="spellEnd"/>
      <w:r w:rsidRPr="00014E3F">
        <w:rPr>
          <w:rFonts w:ascii="Times New Roman" w:hAnsi="Times New Roman"/>
        </w:rPr>
        <w:t xml:space="preserve"> Правління (який/яка не є</w:t>
      </w:r>
      <w:r w:rsidRPr="00014E3F">
        <w:rPr>
          <w:rFonts w:ascii="Times New Roman" w:hAnsi="Times New Roman"/>
        </w:rPr>
        <w:t xml:space="preserve"> Головою Правління) та Головою Правління.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6. Особи, на яких поширюється чинність цієї Програми, утримуються від пропозиції подарунків державним службовцям, особам уповноваженим на виконання функцій держави або місцевого самоврядування та/або їх близьким о</w:t>
      </w:r>
      <w:r w:rsidRPr="00014E3F">
        <w:rPr>
          <w:rFonts w:ascii="Times New Roman" w:hAnsi="Times New Roman"/>
        </w:rPr>
        <w:t xml:space="preserve">собам, фактичним або потенційним </w:t>
      </w:r>
      <w:r w:rsidRPr="00014E3F">
        <w:rPr>
          <w:rFonts w:ascii="Times New Roman" w:hAnsi="Times New Roman"/>
        </w:rPr>
        <w:lastRenderedPageBreak/>
        <w:t>партнерам, їх працівникам/працівницям або представникам, а також від будь-якої іншої поведінки, яка може бути розціненою як готовність вчинити корупційне правопорушення, пов’язане з діяльністю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Подарунки можуть б</w:t>
      </w:r>
      <w:r w:rsidRPr="00014E3F">
        <w:rPr>
          <w:rFonts w:ascii="Times New Roman" w:hAnsi="Times New Roman"/>
        </w:rPr>
        <w:t>ути дозволені у випадках, коли вони відповідають загальновизнаним уявленням про гостинність і їх вартість не перевищує встановлені законом розміри.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Загальну політику Інституту щодо пропозицій подарунків від імені Інституту в рамках загальновизнаних уявлен</w:t>
      </w:r>
      <w:r w:rsidRPr="00014E3F">
        <w:rPr>
          <w:rFonts w:ascii="Times New Roman" w:hAnsi="Times New Roman"/>
        </w:rPr>
        <w:t>ь про гостинність визначає Правління Інституту за поданням Виконавчого директора Інституту після погодження з Уповноваженим із врахуванням вимог законодавства.</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7. Про кожен факт пропозиції подарунка або отримання подарунка в рамках загальновизнаних уявлен</w:t>
      </w:r>
      <w:r w:rsidRPr="00014E3F">
        <w:rPr>
          <w:rFonts w:ascii="Times New Roman" w:hAnsi="Times New Roman"/>
        </w:rPr>
        <w:t>ь про гостинність особою, на яких поширюється чинність цієї Програми, протягом одного робочого дня письмово повідомляють Уповноваженого за встановленою ним формою.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Уповноважений веде облік кожної пропозиції подарунка або отримання подарунка в рамках загал</w:t>
      </w:r>
      <w:r w:rsidRPr="00014E3F">
        <w:rPr>
          <w:rFonts w:ascii="Times New Roman" w:hAnsi="Times New Roman"/>
        </w:rPr>
        <w:t>ьновизнаних уявлень про гостинність особою, на яких поширюється чинність цієї Програми.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b/>
          <w:bCs/>
          <w:i/>
          <w:iCs/>
        </w:rPr>
        <w:t>VI. Права і обов’язки Уповноваженого та підпорядкованих йому працівників/працівниць (у разі їх наявності)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1. Уповноважений Інституту призначається Загальними зборами </w:t>
      </w:r>
      <w:r w:rsidRPr="00014E3F">
        <w:rPr>
          <w:rFonts w:ascii="Times New Roman" w:hAnsi="Times New Roman"/>
        </w:rPr>
        <w:t xml:space="preserve">учасників Інституту за </w:t>
      </w:r>
      <w:r w:rsidRPr="00014E3F">
        <w:rPr>
          <w:rFonts w:ascii="Times New Roman" w:hAnsi="Times New Roman"/>
        </w:rPr>
        <w:t>поданням</w:t>
      </w:r>
      <w:r w:rsidRPr="00014E3F">
        <w:rPr>
          <w:rFonts w:ascii="Times New Roman" w:hAnsi="Times New Roman"/>
        </w:rPr>
        <w:t xml:space="preserve"> Правління Інституту ,внесеної на підставі </w:t>
      </w:r>
      <w:r w:rsidRPr="00014E3F">
        <w:rPr>
          <w:rFonts w:ascii="Times New Roman" w:hAnsi="Times New Roman"/>
        </w:rPr>
        <w:t>пропозиції</w:t>
      </w:r>
      <w:r w:rsidRPr="00014E3F">
        <w:rPr>
          <w:rFonts w:ascii="Times New Roman" w:hAnsi="Times New Roman"/>
        </w:rPr>
        <w:t xml:space="preserve"> Виконавчого директора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Уповноваженим може бути фізична особа, яка здатна за своїми діловими та моральними якостями, професійним рівнем, станом здоров’я викон</w:t>
      </w:r>
      <w:r w:rsidRPr="00014E3F">
        <w:rPr>
          <w:rFonts w:ascii="Times New Roman" w:hAnsi="Times New Roman"/>
        </w:rPr>
        <w:t>увати відповідні обов’язки.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Не може бути призначена на посаду Уповноваженого особа за наявності обставин, визначених частиною третьою статті 64 Закону.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Несумісною з діяльністю Уповноваженого є робота на посадах, зазначених у пункті 1 частини першої</w:t>
      </w:r>
      <w:r w:rsidRPr="00014E3F">
        <w:rPr>
          <w:rFonts w:ascii="Times New Roman" w:hAnsi="Times New Roman"/>
        </w:rPr>
        <w:t xml:space="preserve"> статті 3 Закону, а також будь-яка інша діяльність, яка створює реальний чи потенційний конфлікт інтересів з діяльністю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У разі виникнення обставин несумісності Уповноважений у дводенний строк з дня виникнення таких обставин зобов’язаний </w:t>
      </w:r>
      <w:r w:rsidRPr="00014E3F">
        <w:rPr>
          <w:rFonts w:ascii="Times New Roman" w:hAnsi="Times New Roman"/>
        </w:rPr>
        <w:t>повідомити про це Виконавчого директора Інституту з одночасним поданням заяви про припинення своїх повноважень за власною ініціативою.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5. Уповноважений може бути звільнений з посади достроково у випадках, передбачених частиною п’ятою статті 64 Закону. Упо</w:t>
      </w:r>
      <w:r w:rsidRPr="00014E3F">
        <w:rPr>
          <w:rFonts w:ascii="Times New Roman" w:hAnsi="Times New Roman"/>
        </w:rPr>
        <w:t>вноважений може бути звільнений з посади за рішенням Загальних зборів учасників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Про звільнення Уповноваженого з посади Виконавчий директор Інституту видає відповідний наказ на підставі рішення Загальних зборів учасників.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6. Про звільнення особ</w:t>
      </w:r>
      <w:r w:rsidRPr="00014E3F">
        <w:rPr>
          <w:rFonts w:ascii="Times New Roman" w:hAnsi="Times New Roman"/>
        </w:rPr>
        <w:t xml:space="preserve">и з посади Уповноваженого та видачу наказу про таке звільнення, Виконавчий директор Інституту письмово повідомляє Загальні збори учасників Організації </w:t>
      </w:r>
      <w:r w:rsidRPr="00014E3F">
        <w:rPr>
          <w:rFonts w:ascii="Times New Roman" w:hAnsi="Times New Roman"/>
        </w:rPr>
        <w:lastRenderedPageBreak/>
        <w:t>протягом двох робочих днів та забезпечує невідкладне подання нової кандидатури на вказану посаду.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7. Гол</w:t>
      </w:r>
      <w:r w:rsidRPr="00014E3F">
        <w:rPr>
          <w:rFonts w:ascii="Times New Roman" w:hAnsi="Times New Roman"/>
        </w:rPr>
        <w:t>овними завданнями Уповноваженого є підготовка, забезпечення реалізації та контроль за здійсненням заходів щодо запобігання, протидії і виявлення корупції в Інституті.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8. Уповноважений реалізує свої права і обов’язки безпосередньо. До виконання своїх функц</w:t>
      </w:r>
      <w:r w:rsidRPr="00014E3F">
        <w:rPr>
          <w:rFonts w:ascii="Times New Roman" w:hAnsi="Times New Roman"/>
        </w:rPr>
        <w:t>ій Уповноважений може залучати (за згодою Правління та/або Виконавчого директора Інституту) інших працівників/працівниць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9. Здійснення Уповноваженим своїх функцій в Інституті є незалежним. Втручання у діяльність Уповноваженого з боку Загальних </w:t>
      </w:r>
      <w:r w:rsidRPr="00014E3F">
        <w:rPr>
          <w:rFonts w:ascii="Times New Roman" w:hAnsi="Times New Roman"/>
        </w:rPr>
        <w:t>зборів учасників, учасників/учасниць (членів/</w:t>
      </w:r>
      <w:proofErr w:type="spellStart"/>
      <w:r w:rsidRPr="00014E3F">
        <w:rPr>
          <w:rFonts w:ascii="Times New Roman" w:hAnsi="Times New Roman"/>
        </w:rPr>
        <w:t>членкинь</w:t>
      </w:r>
      <w:proofErr w:type="spellEnd"/>
      <w:r w:rsidRPr="00014E3F">
        <w:rPr>
          <w:rFonts w:ascii="Times New Roman" w:hAnsi="Times New Roman"/>
        </w:rPr>
        <w:t>) Інституту, членів/</w:t>
      </w:r>
      <w:proofErr w:type="spellStart"/>
      <w:r w:rsidRPr="00014E3F">
        <w:rPr>
          <w:rFonts w:ascii="Times New Roman" w:hAnsi="Times New Roman"/>
        </w:rPr>
        <w:t>членкинь</w:t>
      </w:r>
      <w:proofErr w:type="spellEnd"/>
      <w:r w:rsidRPr="00014E3F">
        <w:rPr>
          <w:rFonts w:ascii="Times New Roman" w:hAnsi="Times New Roman"/>
        </w:rPr>
        <w:t xml:space="preserve"> Правління, Голови та/або Заступника Голови Правління, Правління Інституту, Дирекції Інституту, Виконавчого директору Інституту, Контролера-ревізора Інституту, працівників/пра</w:t>
      </w:r>
      <w:r w:rsidRPr="00014E3F">
        <w:rPr>
          <w:rFonts w:ascii="Times New Roman" w:hAnsi="Times New Roman"/>
        </w:rPr>
        <w:t>цівниць Інституту, партнерів Інституту, а також інших осіб забороняється.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Забороняється покладення на Уповноваженого обов’язків, що не належать або виходять за межі його повноважень, визначених Законом і Політикою, чи обмежують виконання ним повноважень.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10. Особи, на яких поширюється чинність цієї Програми, зобов’язані: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забезпечити Уповноваженому належні матеріальні та організаційні умови праці;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сприяти виконанню Уповноваженим функцій, передбачених Законом та Політикою;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3) </w:t>
      </w:r>
      <w:proofErr w:type="spellStart"/>
      <w:r w:rsidRPr="00014E3F">
        <w:rPr>
          <w:rFonts w:ascii="Times New Roman" w:hAnsi="Times New Roman"/>
        </w:rPr>
        <w:t>оперативно</w:t>
      </w:r>
      <w:proofErr w:type="spellEnd"/>
      <w:r w:rsidRPr="00014E3F">
        <w:rPr>
          <w:rFonts w:ascii="Times New Roman" w:hAnsi="Times New Roman"/>
        </w:rPr>
        <w:t xml:space="preserve"> реагувати н</w:t>
      </w:r>
      <w:r w:rsidRPr="00014E3F">
        <w:rPr>
          <w:rFonts w:ascii="Times New Roman" w:hAnsi="Times New Roman"/>
        </w:rPr>
        <w:t>а письмові та усні звернення, пропозиції та рекомендації Уповноваженого, надані ним в межах реалізації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за ініціативи Уповноваженого надсилати запити до органів державної влади, органів місцевого самоврядування, підприємств, установ та організ</w:t>
      </w:r>
      <w:r w:rsidRPr="00014E3F">
        <w:rPr>
          <w:rFonts w:ascii="Times New Roman" w:hAnsi="Times New Roman"/>
        </w:rPr>
        <w:t>ацій незалежно від форми власності з метою отримання від них відповідної інформації та матеріалів, необхідних для виконання покладених на Уповноваженого завдань.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11. Уповноважений для виконання покладених на нього завдань зобов’язаний:</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виконувати свої</w:t>
      </w:r>
      <w:r w:rsidRPr="00014E3F">
        <w:rPr>
          <w:rFonts w:ascii="Times New Roman" w:hAnsi="Times New Roman"/>
        </w:rPr>
        <w:t xml:space="preserve"> функції об’єктивно і неупереджено;</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організовувати підготовку внутрішніх актів Інституту з питань формування та реалізації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3) розробляти і подавати на затвердження Правління та/або Виконавчого директора Інституту внутрішні акти Інституту з </w:t>
      </w:r>
      <w:r w:rsidRPr="00014E3F">
        <w:rPr>
          <w:rFonts w:ascii="Times New Roman" w:hAnsi="Times New Roman"/>
        </w:rPr>
        <w:t>питань, передбачених</w:t>
      </w:r>
      <w:r w:rsidRPr="00014E3F">
        <w:rPr>
          <w:rFonts w:ascii="Times New Roman" w:hAnsi="Times New Roman"/>
        </w:rPr>
        <w:t xml:space="preserve"> Політикою</w:t>
      </w:r>
      <w:r w:rsidRPr="00014E3F">
        <w:rPr>
          <w:rFonts w:ascii="Times New Roman" w:hAnsi="Times New Roman"/>
        </w:rPr>
        <w:t>;</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забезпечувати здійснення нагляду, контролю та моніторингу за дотриманням особами, на яких поширюється чинність цієї Програми, Закону ;</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5) проводити оцінку результатів здійснення заходів, передбачених Політикою;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6) забе</w:t>
      </w:r>
      <w:r w:rsidRPr="00014E3F">
        <w:rPr>
          <w:rFonts w:ascii="Times New Roman" w:hAnsi="Times New Roman"/>
        </w:rPr>
        <w:t>зпечувати підготовку звіту про стан виконання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lastRenderedPageBreak/>
        <w:t xml:space="preserve">7) забезпечувати здійснення співпраці з особами, які добросовісно повідомляють про можливі факти порушення вимог </w:t>
      </w:r>
      <w:r w:rsidRPr="00014E3F">
        <w:rPr>
          <w:rFonts w:ascii="Times New Roman" w:hAnsi="Times New Roman"/>
        </w:rPr>
        <w:tab/>
        <w:t>Політики, вчинення корупційних або пов’язаних з корупцією правопорушень;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8) </w:t>
      </w:r>
      <w:r w:rsidRPr="00014E3F">
        <w:rPr>
          <w:rFonts w:ascii="Times New Roman" w:hAnsi="Times New Roman"/>
        </w:rPr>
        <w:t>забезпечувати підготовку та подання Правлінню та/або Виконавчому директору Інституту пропозицій щодо плану проведення перевірок дотримання вимог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9) брати участь у проведенні перевірок та внутрішніх розслідувань, які проводяться згідно з Політико</w:t>
      </w:r>
      <w:r w:rsidRPr="00014E3F">
        <w:rPr>
          <w:rFonts w:ascii="Times New Roman" w:hAnsi="Times New Roman"/>
        </w:rPr>
        <w:t>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10) брати участь в проведенні періодичної оцінки корупційних ризиків у діяльності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11) забезпечувати формування і ведення реєстрів, передбачених цією Програмою, а саме:</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Працівників/працівниць Інституту, притягнутих до відповідальності за по</w:t>
      </w:r>
      <w:r w:rsidRPr="00014E3F">
        <w:rPr>
          <w:rFonts w:ascii="Times New Roman" w:hAnsi="Times New Roman"/>
        </w:rPr>
        <w:t>рушення вимог Політики, вчинення корупційного правопорушення чи правопорушення, пов’язаного з корупцією;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здійснених Інститутом внесків на підтримку політичних партій та благодійної діяльності;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проведених згідно з Політикою антикорупційних перевірок;</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про</w:t>
      </w:r>
      <w:r w:rsidRPr="00014E3F">
        <w:rPr>
          <w:rFonts w:ascii="Times New Roman" w:hAnsi="Times New Roman"/>
        </w:rPr>
        <w:t>ведених згідно з Політикою внутрішніх розслідувань та перевірок;</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повідомлень про конфлікт інтересів, порядок ведення якого визначається Положенням   про запобігання (виявлення , врегулювання та контролю)конфлікту інтересів в Інституті, та про порушення </w:t>
      </w:r>
      <w:r w:rsidRPr="00014E3F">
        <w:rPr>
          <w:rFonts w:ascii="Times New Roman" w:hAnsi="Times New Roman"/>
        </w:rPr>
        <w:t>вимог Політики, вчинення корупційного правопорушення чи правопорушення, пов’язаного з корупцією.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інших реєстрів, систем обліку тощо, передбачених даною Політикою.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12) організовувати і проводити антикорупційну перевірку партнерів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13) забезпечу</w:t>
      </w:r>
      <w:r w:rsidRPr="00014E3F">
        <w:rPr>
          <w:rFonts w:ascii="Times New Roman" w:hAnsi="Times New Roman"/>
        </w:rPr>
        <w:t>вати конфіденційність інформації та захист осіб, які повідомили про порушення вимог Політики, вчинення корупційного правопорушення чи правопорушення, пов’язаного з корупцією;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14) надавати особам, на яких поширюється чинність цієї Політики, роз’яснення та </w:t>
      </w:r>
      <w:r w:rsidRPr="00014E3F">
        <w:rPr>
          <w:rFonts w:ascii="Times New Roman" w:hAnsi="Times New Roman"/>
        </w:rPr>
        <w:t>консультації, пов’язані із застосуванням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15) забезпечувати інформування громадськості про здійснювані Інститут заходи із запобігання корупції;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16) брати участь у співпраці з органами державної влади, органами місцевого самоврядування, іншими юр</w:t>
      </w:r>
      <w:r w:rsidRPr="00014E3F">
        <w:rPr>
          <w:rFonts w:ascii="Times New Roman" w:hAnsi="Times New Roman"/>
        </w:rPr>
        <w:t>идичними особами, неурядовими та/або міжнародними організаціями з питань запобігання корупції;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17) організовувати проведення заходів з підвищення кваліфікації працівників/працівниць Інституту з питань, пов’язаних із запобіганням корупції;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18) брати участ</w:t>
      </w:r>
      <w:r w:rsidRPr="00014E3F">
        <w:rPr>
          <w:rFonts w:ascii="Times New Roman" w:hAnsi="Times New Roman"/>
        </w:rPr>
        <w:t>ь у процедурах добору персоналу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lastRenderedPageBreak/>
        <w:t>19) забезпечувати взаємодію і координацію між органами  управління Інституту ,посадовими особами, структурними підрозділами та/або працівниками/працівницями Інституту щодо підготовки, забезпечення реалізації та к</w:t>
      </w:r>
      <w:r w:rsidRPr="00014E3F">
        <w:rPr>
          <w:rFonts w:ascii="Times New Roman" w:hAnsi="Times New Roman"/>
        </w:rPr>
        <w:t>онтролю за здійсненням заходів щодо реалізації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20) здійснювати інші обов’язки, передбачені Законом, Політикою, трудовим договором.</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12. Уповноважений для виконання покладених на нього завдань має право:</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отримувати від осіб, на яких поширюєть</w:t>
      </w:r>
      <w:r w:rsidRPr="00014E3F">
        <w:rPr>
          <w:rFonts w:ascii="Times New Roman" w:hAnsi="Times New Roman"/>
        </w:rPr>
        <w:t>ся чинність цієї Програми, письмові та усні пояснення з питань, що стосуються покладених на нього повноважень (у тому числі під час проведення періодичної оцінки корупційних ризиків, антикорупційних перевірок ділових партнерів, перевірок, внутрішніх розслі</w:t>
      </w:r>
      <w:r w:rsidRPr="00014E3F">
        <w:rPr>
          <w:rFonts w:ascii="Times New Roman" w:hAnsi="Times New Roman"/>
        </w:rPr>
        <w:t>дувань та експертизи);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отримувати від осіб, на яких поширюється чинність цієї Програми, інформацію та матеріали (завірені копії фінансових, бухгалтерських та юридичних документів, внутрішню службову кореспонденцію) стосовно діяльності Організації, у то</w:t>
      </w:r>
      <w:r w:rsidRPr="00014E3F">
        <w:rPr>
          <w:rFonts w:ascii="Times New Roman" w:hAnsi="Times New Roman"/>
        </w:rPr>
        <w:t xml:space="preserve">му числі документи, які стосуються проведення (або участі) </w:t>
      </w:r>
      <w:proofErr w:type="spellStart"/>
      <w:r w:rsidRPr="00014E3F">
        <w:rPr>
          <w:rFonts w:ascii="Times New Roman" w:hAnsi="Times New Roman"/>
        </w:rPr>
        <w:t>закупівель</w:t>
      </w:r>
      <w:proofErr w:type="spellEnd"/>
      <w:r w:rsidRPr="00014E3F">
        <w:rPr>
          <w:rFonts w:ascii="Times New Roman" w:hAnsi="Times New Roman"/>
        </w:rPr>
        <w:t xml:space="preserve"> товарів, робіт або послуг, у конкурсах тощо.</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У разі необхідності Уповноваженому надається доступ до оригіналів документів, копії яких йому були передані. У випадках недоцільності вигото</w:t>
      </w:r>
      <w:r w:rsidRPr="00014E3F">
        <w:rPr>
          <w:rFonts w:ascii="Times New Roman" w:hAnsi="Times New Roman"/>
        </w:rPr>
        <w:t>влення значної кількості копій документів Уповноваженому за рішенням уповноваженої особи можуть передаватися оригінали відповідних документів, які підлягають поверненню ним протягом 10 (десяти) робочих днів  з дати завершення проведення ним заходу, для яко</w:t>
      </w:r>
      <w:r w:rsidRPr="00014E3F">
        <w:rPr>
          <w:rFonts w:ascii="Times New Roman" w:hAnsi="Times New Roman"/>
        </w:rPr>
        <w:t xml:space="preserve">го вони </w:t>
      </w:r>
      <w:proofErr w:type="spellStart"/>
      <w:r w:rsidRPr="00014E3F">
        <w:rPr>
          <w:rFonts w:ascii="Times New Roman" w:hAnsi="Times New Roman"/>
        </w:rPr>
        <w:t>витребовувалися</w:t>
      </w:r>
      <w:proofErr w:type="spellEnd"/>
      <w:r w:rsidRPr="00014E3F">
        <w:rPr>
          <w:rFonts w:ascii="Times New Roman" w:hAnsi="Times New Roman"/>
        </w:rPr>
        <w:t>;</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3) отримувати </w:t>
      </w:r>
      <w:proofErr w:type="spellStart"/>
      <w:r w:rsidRPr="00014E3F">
        <w:rPr>
          <w:rFonts w:ascii="Times New Roman" w:hAnsi="Times New Roman"/>
        </w:rPr>
        <w:t>проєкти</w:t>
      </w:r>
      <w:proofErr w:type="spellEnd"/>
      <w:r w:rsidRPr="00014E3F">
        <w:rPr>
          <w:rFonts w:ascii="Times New Roman" w:hAnsi="Times New Roman"/>
        </w:rPr>
        <w:t xml:space="preserve"> фінансових, організаційно-розпорядчих документів, договорів для проведення їх перевірки на предмет наявності корупційних ризиків;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4) отримувати доступ до будь-яких приміщень Організації, проведення в них </w:t>
      </w:r>
      <w:r w:rsidRPr="00014E3F">
        <w:rPr>
          <w:rFonts w:ascii="Times New Roman" w:hAnsi="Times New Roman"/>
        </w:rPr>
        <w:t>контрольних заходів;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5) отримувати доступ до наявних в Організації електронних засобів зберігання і обробки даних та у разі необхідності вимагати оформлення відповідних даних на засвідченому паперовому носії;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6) залучати до виконання своїх функцій за зго</w:t>
      </w:r>
      <w:r w:rsidRPr="00014E3F">
        <w:rPr>
          <w:rFonts w:ascii="Times New Roman" w:hAnsi="Times New Roman"/>
        </w:rPr>
        <w:t>дою Правління та/або Виконавчого директора Організації працівників/працівниць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7) ініціювати направлення запитів до органів державної влади, органів місцевого самоврядування, підприємств, установ, організацій всіх форм власності для отримання ві</w:t>
      </w:r>
      <w:r w:rsidRPr="00014E3F">
        <w:rPr>
          <w:rFonts w:ascii="Times New Roman" w:hAnsi="Times New Roman"/>
        </w:rPr>
        <w:t>д них інформації та матеріалів, пов’язаних з діяльністю Організації;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8) ініціювати питання про притягнення осіб, на яких поширюється чинність цієї Політики, до відповідальності, у тому числі звільнення із займаних посад відповідно до законодавства;</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9) зв</w:t>
      </w:r>
      <w:r w:rsidRPr="00014E3F">
        <w:rPr>
          <w:rFonts w:ascii="Times New Roman" w:hAnsi="Times New Roman"/>
        </w:rPr>
        <w:t>ертатися до Загальних зборів учасників, Правління та/або Виконавчого директора Організації з питань реалізації своїх повноважень та виконання обов’язків згідно з положеннями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10) здійснювати інші права, передбачені Законом, Політикою, внутрішніми</w:t>
      </w:r>
      <w:r w:rsidRPr="00014E3F">
        <w:rPr>
          <w:rFonts w:ascii="Times New Roman" w:hAnsi="Times New Roman"/>
        </w:rPr>
        <w:t xml:space="preserve"> актами Організації та іншими актами законодавства.</w:t>
      </w:r>
    </w:p>
    <w:p w:rsidR="0010030A" w:rsidRPr="00014E3F" w:rsidRDefault="0010030A">
      <w:pPr>
        <w:jc w:val="both"/>
        <w:rPr>
          <w:rFonts w:ascii="Times New Roman" w:hAnsi="Times New Roman"/>
        </w:rPr>
      </w:pPr>
    </w:p>
    <w:p w:rsidR="0010030A" w:rsidRPr="00014E3F" w:rsidRDefault="00014E3F">
      <w:pPr>
        <w:jc w:val="both"/>
        <w:rPr>
          <w:b/>
          <w:bCs/>
          <w:i/>
          <w:iCs/>
        </w:rPr>
      </w:pPr>
      <w:r w:rsidRPr="00014E3F">
        <w:rPr>
          <w:rFonts w:ascii="Times New Roman" w:hAnsi="Times New Roman"/>
          <w:b/>
          <w:bCs/>
          <w:i/>
          <w:iCs/>
        </w:rPr>
        <w:lastRenderedPageBreak/>
        <w:t>VII. Порядок звітування Уповноваженого</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Уповноважений не рідше ніж один раз на рік не пізніше 30 березня року ,наступного за звітним, готує звіт про результати виконання Політики (далі - Звіт).</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Зв</w:t>
      </w:r>
      <w:r w:rsidRPr="00014E3F">
        <w:rPr>
          <w:rFonts w:ascii="Times New Roman" w:hAnsi="Times New Roman"/>
        </w:rPr>
        <w:t>іт повинен включати інформацію щодо:</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стану виконання заходів, визначених Політикою;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результатів впровадження заходів, визначених Політикою;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3) виявлених порушень вимог </w:t>
      </w:r>
      <w:proofErr w:type="spellStart"/>
      <w:r w:rsidRPr="00014E3F">
        <w:rPr>
          <w:rFonts w:ascii="Times New Roman" w:hAnsi="Times New Roman"/>
        </w:rPr>
        <w:t>Закону,Політикою</w:t>
      </w:r>
      <w:proofErr w:type="spellEnd"/>
      <w:r w:rsidRPr="00014E3F">
        <w:rPr>
          <w:rFonts w:ascii="Times New Roman" w:hAnsi="Times New Roman"/>
        </w:rPr>
        <w:t xml:space="preserve"> та заходів, вжитих для усунення таких порушень;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4) кількості </w:t>
      </w:r>
      <w:r w:rsidRPr="00014E3F">
        <w:rPr>
          <w:rFonts w:ascii="Times New Roman" w:hAnsi="Times New Roman"/>
        </w:rPr>
        <w:t>та результатів проведених перевірок та внутрішніх розслідувань;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5) фактів перешкоджання належному виконанню Уповноваженим своїх функцій, встановлення для нього необґрунтованих обмежень, випадків втручання у його діяльність з боку третіх осіб;</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6) наявних </w:t>
      </w:r>
      <w:r w:rsidRPr="00014E3F">
        <w:rPr>
          <w:rFonts w:ascii="Times New Roman" w:hAnsi="Times New Roman"/>
        </w:rPr>
        <w:t>пропозицій і рекомендацій.</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У разі необхідності зміст наданого Звіту додатково обговорюється Уповноваженим із  Загальними зборами учасників, Правлінням та/або Виконавчим директором Організації.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Загальні результати виконання Політики, зазначені у під</w:t>
      </w:r>
      <w:r w:rsidRPr="00014E3F">
        <w:rPr>
          <w:rFonts w:ascii="Times New Roman" w:hAnsi="Times New Roman"/>
        </w:rPr>
        <w:t>пунктах 1, 2 пункту 2 цього розділу Політики, розміщуються у загальному відкритому доступі у паперовій та/або електронній формі, а також на веб-сайті Організації, не пізніше ніж через 1 (один) місяць з дня підготовки Звіту. Для забезпечення публікування Зв</w:t>
      </w:r>
      <w:r w:rsidRPr="00014E3F">
        <w:rPr>
          <w:rFonts w:ascii="Times New Roman" w:hAnsi="Times New Roman"/>
        </w:rPr>
        <w:t>іту, Уповноважений не пізніше ніж через 10 (десять) днів з  дня підготовки Звіту передає його уповноваженим штатним працівникам/працівницям Організації які забезпечують його публікацію.</w:t>
      </w:r>
    </w:p>
    <w:p w:rsidR="0010030A" w:rsidRPr="00014E3F" w:rsidRDefault="0010030A">
      <w:pPr>
        <w:jc w:val="both"/>
        <w:rPr>
          <w:rFonts w:ascii="Times New Roman" w:hAnsi="Times New Roman"/>
        </w:rPr>
      </w:pPr>
    </w:p>
    <w:p w:rsidR="0010030A" w:rsidRPr="00014E3F" w:rsidRDefault="00014E3F">
      <w:pPr>
        <w:jc w:val="both"/>
        <w:rPr>
          <w:b/>
          <w:bCs/>
          <w:i/>
          <w:iCs/>
        </w:rPr>
      </w:pPr>
      <w:r w:rsidRPr="00014E3F">
        <w:rPr>
          <w:rFonts w:ascii="Times New Roman" w:hAnsi="Times New Roman"/>
          <w:b/>
          <w:bCs/>
          <w:i/>
          <w:iCs/>
        </w:rPr>
        <w:t>VIII. Порядок здійснення нагляду, контролю за дотриманням Політики, а</w:t>
      </w:r>
      <w:r w:rsidRPr="00014E3F">
        <w:rPr>
          <w:rFonts w:ascii="Times New Roman" w:hAnsi="Times New Roman"/>
          <w:b/>
          <w:bCs/>
          <w:i/>
          <w:iCs/>
        </w:rPr>
        <w:t xml:space="preserve"> також оцінки результатів здійснення передбачених нею заходів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Уповноважений здійснює нагляд і постійний контроль за дотриманням особами, на яких поширюється чинність Політики, цієї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2. Нагляд і контроль за дотриманням Політики здійснюються </w:t>
      </w:r>
      <w:r w:rsidRPr="00014E3F">
        <w:rPr>
          <w:rFonts w:ascii="Times New Roman" w:hAnsi="Times New Roman"/>
        </w:rPr>
        <w:t>Уповноваженим у таких формах:</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розгляд і реагування на повідомлення про порушення вимог Політики, вчинення корупційних або пов’язаних з корупцією правопорушень;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здійснення планових та позапланових перевірок діяльності осіб, на яких поширюється чинні</w:t>
      </w:r>
      <w:r w:rsidRPr="00014E3F">
        <w:rPr>
          <w:rFonts w:ascii="Times New Roman" w:hAnsi="Times New Roman"/>
        </w:rPr>
        <w:t>сть цієї Політики, щодо виконання (реалізації)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3) проведення експертизи організаційно-розпорядчих, юридичних, виробничих та фінансових документів, а також їх </w:t>
      </w:r>
      <w:proofErr w:type="spellStart"/>
      <w:r w:rsidRPr="00014E3F">
        <w:rPr>
          <w:rFonts w:ascii="Times New Roman" w:hAnsi="Times New Roman"/>
        </w:rPr>
        <w:t>проєктів</w:t>
      </w:r>
      <w:proofErr w:type="spellEnd"/>
      <w:r w:rsidRPr="00014E3F">
        <w:rPr>
          <w:rFonts w:ascii="Times New Roman" w:hAnsi="Times New Roman"/>
        </w:rPr>
        <w:t>.</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Якщо під час здійснення нагляду або контролю за дотриманням Політики Упов</w:t>
      </w:r>
      <w:r w:rsidRPr="00014E3F">
        <w:rPr>
          <w:rFonts w:ascii="Times New Roman" w:hAnsi="Times New Roman"/>
        </w:rPr>
        <w:t xml:space="preserve">новажений виявить ознаки порушення Політики або ознаки вчинення корупційного або пов’язаного з </w:t>
      </w:r>
      <w:r w:rsidRPr="00014E3F">
        <w:rPr>
          <w:rFonts w:ascii="Times New Roman" w:hAnsi="Times New Roman"/>
        </w:rPr>
        <w:lastRenderedPageBreak/>
        <w:t>корупцією правопорушення, він ініціює перед керівником такої особи питання проведення внутрішнього розслідування у порядку, передбаченому розділом XV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Уповноважений забезпечує організацію здійснення оцінки результатів впровадження заходів, передбачених Політикою.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Для здійснення оцінки Уповноважений має право отримувати у письмовій формі відповідну інформацію від осіб, на яких поширюється чинність ціє</w:t>
      </w:r>
      <w:r w:rsidRPr="00014E3F">
        <w:rPr>
          <w:rFonts w:ascii="Times New Roman" w:hAnsi="Times New Roman"/>
        </w:rPr>
        <w:t>ї Політики, про результати реалізації відповідних заходів.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Результати оцінки узагальнюються Уповноваженим у письмовому звіті, який він складає не рідше ніж раз на шість місяців і передає Загальним зборам учасників, Правлінню та Виконавчому директору Орган</w:t>
      </w:r>
      <w:r w:rsidRPr="00014E3F">
        <w:rPr>
          <w:rFonts w:ascii="Times New Roman" w:hAnsi="Times New Roman"/>
        </w:rPr>
        <w:t>ізації. Оцінка проводиться за критеріями, визначеними Уповноваженим.</w:t>
      </w:r>
    </w:p>
    <w:p w:rsidR="0010030A" w:rsidRPr="00014E3F" w:rsidRDefault="0010030A">
      <w:pPr>
        <w:jc w:val="both"/>
        <w:rPr>
          <w:rFonts w:ascii="Times New Roman" w:hAnsi="Times New Roman"/>
        </w:rPr>
      </w:pPr>
    </w:p>
    <w:p w:rsidR="0010030A" w:rsidRPr="00014E3F" w:rsidRDefault="00014E3F">
      <w:pPr>
        <w:jc w:val="both"/>
        <w:rPr>
          <w:b/>
          <w:bCs/>
          <w:i/>
          <w:iCs/>
        </w:rPr>
      </w:pPr>
      <w:r w:rsidRPr="00014E3F">
        <w:rPr>
          <w:rFonts w:ascii="Times New Roman" w:hAnsi="Times New Roman"/>
          <w:b/>
          <w:bCs/>
          <w:i/>
          <w:iCs/>
        </w:rPr>
        <w:t>IX. Умови конфіденційності інформування Уповноваженого працівниками/працівницями , іншими особами про факти порушень антикорупційних вимог</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1. Будь-якій особі гарантується </w:t>
      </w:r>
      <w:r w:rsidRPr="00014E3F">
        <w:rPr>
          <w:rFonts w:ascii="Times New Roman" w:hAnsi="Times New Roman"/>
        </w:rPr>
        <w:t>конфіденційність їх повідомлень учасникам/учасницям (членам/</w:t>
      </w:r>
      <w:proofErr w:type="spellStart"/>
      <w:r w:rsidRPr="00014E3F">
        <w:rPr>
          <w:rFonts w:ascii="Times New Roman" w:hAnsi="Times New Roman"/>
        </w:rPr>
        <w:t>членкиням</w:t>
      </w:r>
      <w:proofErr w:type="spellEnd"/>
      <w:r w:rsidRPr="00014E3F">
        <w:rPr>
          <w:rFonts w:ascii="Times New Roman" w:hAnsi="Times New Roman"/>
        </w:rPr>
        <w:t>), Правлінню, Виконавчому директорові Організації або Уповноваженому про виявлені ознаки порушень Політики, корупційних чи пов’язаних з корупцією правопорушень в діяльності інших осіб, на</w:t>
      </w:r>
      <w:r w:rsidRPr="00014E3F">
        <w:rPr>
          <w:rFonts w:ascii="Times New Roman" w:hAnsi="Times New Roman"/>
        </w:rPr>
        <w:t xml:space="preserve"> яких поширюється чинність Політики, та повідомлень про факти підбурення іншої особи, на яку поширюється чинність цієї Політики, до вчинення корупційних чи пов’язаних з корупцією правопорушень.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Повідомлення про виявлені ознаки порушень Політики, а тако</w:t>
      </w:r>
      <w:r w:rsidRPr="00014E3F">
        <w:rPr>
          <w:rFonts w:ascii="Times New Roman" w:hAnsi="Times New Roman"/>
        </w:rPr>
        <w:t>ж повідомлення про факти підбурення осіб, на яких поширюється чинність Політики, до вчинення корупційних чи пов’язаних з корупцією правопорушень можуть бути здійснені в усній чи письмовій формі, за допомогою каналів зв’язку, визначених у цій Політиці. Пові</w:t>
      </w:r>
      <w:r w:rsidRPr="00014E3F">
        <w:rPr>
          <w:rFonts w:ascii="Times New Roman" w:hAnsi="Times New Roman"/>
        </w:rPr>
        <w:t>домлення також можуть здійснюватися працівниками/працівницями та посадовими особами ділових партнерів Організації.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Виконавчий директор Організації забезпечує цілодобову роботу вказаних каналів зв’язку та їхній захист від зовнішнього втручання і витоку інф</w:t>
      </w:r>
      <w:r w:rsidRPr="00014E3F">
        <w:rPr>
          <w:rFonts w:ascii="Times New Roman" w:hAnsi="Times New Roman"/>
        </w:rPr>
        <w:t>ормації.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Подання завідомо неправдивих повідомлень не допускається.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Повідомлення про виявлення ознак вчинення корупційних чи пов’язаних з корупцією правопорушень можуть бути анонімними.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Анонімне повідомлення про виявлення ознак вчинення корупційних</w:t>
      </w:r>
      <w:r w:rsidRPr="00014E3F">
        <w:rPr>
          <w:rFonts w:ascii="Times New Roman" w:hAnsi="Times New Roman"/>
        </w:rPr>
        <w:t xml:space="preserve"> чи пов’язаних з корупцією правопорушень може бути розглянуто лише у випадку, коли наведена у ньому інформація стосується конкретного працівника/працівниці Організації (посадової особи, учасника/учасниці) або ділових партнерів Інституту та містить фактичні</w:t>
      </w:r>
      <w:r w:rsidRPr="00014E3F">
        <w:rPr>
          <w:rFonts w:ascii="Times New Roman" w:hAnsi="Times New Roman"/>
        </w:rPr>
        <w:t xml:space="preserve"> дані, які можуть бути перевірені.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5. Перевірку інформації, викладеної в повідомленні, здійснює Уповноважений, а якщо повідомлення стосується дій самого Уповноваженого – працівник/працівниця, визначений Правлінням за погодженням з Загальними зборами учасн</w:t>
      </w:r>
      <w:r w:rsidRPr="00014E3F">
        <w:rPr>
          <w:rFonts w:ascii="Times New Roman" w:hAnsi="Times New Roman"/>
        </w:rPr>
        <w:t>иків.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6. Будь-які дані, що дають можливість ідентифікувати особу, яка повідомила Уповноваженого про факти підбурення до вчинення корупційного або пов’язаного з корупцією </w:t>
      </w:r>
      <w:r w:rsidRPr="00014E3F">
        <w:rPr>
          <w:rFonts w:ascii="Times New Roman" w:hAnsi="Times New Roman"/>
        </w:rPr>
        <w:lastRenderedPageBreak/>
        <w:t>правопорушення або про виявлення ознак порушення вимог Політики, вчинення працівникам</w:t>
      </w:r>
      <w:r w:rsidRPr="00014E3F">
        <w:rPr>
          <w:rFonts w:ascii="Times New Roman" w:hAnsi="Times New Roman"/>
        </w:rPr>
        <w:t>и/працівницями чи іншими особами корупційних або пов’язаних з корупцією правопорушень, належать до конфіденційної інформації та охороняються згідно з законом.</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Уповноважений та особи, залучені ним до перевірки викладеної у повідомленні інформації, не в пра</w:t>
      </w:r>
      <w:r w:rsidRPr="00014E3F">
        <w:rPr>
          <w:rFonts w:ascii="Times New Roman" w:hAnsi="Times New Roman"/>
        </w:rPr>
        <w:t>ві її розголошувати.</w:t>
      </w:r>
    </w:p>
    <w:p w:rsidR="0010030A" w:rsidRPr="00014E3F" w:rsidRDefault="0010030A">
      <w:pPr>
        <w:jc w:val="both"/>
        <w:rPr>
          <w:rFonts w:ascii="Times New Roman" w:hAnsi="Times New Roman"/>
        </w:rPr>
      </w:pPr>
    </w:p>
    <w:p w:rsidR="0010030A" w:rsidRPr="00014E3F" w:rsidRDefault="00014E3F">
      <w:pPr>
        <w:jc w:val="both"/>
        <w:rPr>
          <w:b/>
          <w:bCs/>
          <w:i/>
          <w:iCs/>
        </w:rPr>
      </w:pPr>
      <w:r w:rsidRPr="00014E3F">
        <w:rPr>
          <w:rFonts w:ascii="Times New Roman" w:hAnsi="Times New Roman"/>
          <w:b/>
          <w:bCs/>
          <w:i/>
          <w:iCs/>
        </w:rPr>
        <w:t>X. Процедури захисту працівників/працівниць(інших осіб), які повідомили інформацію про корупційне або пов’язане з корупцією правопорушення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Загальні збори учасників, Правління, Виконавчий директор Організації та/або Уповноважений в</w:t>
      </w:r>
      <w:r w:rsidRPr="00014E3F">
        <w:rPr>
          <w:rFonts w:ascii="Times New Roman" w:hAnsi="Times New Roman"/>
        </w:rPr>
        <w:t xml:space="preserve"> межах своїх повноважень забезпечують умови для захисту осіб, які надають допомогу в запобіганні, виявленні та протидії корупції в Інституті.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Інформація про особу, який повідомила про ознаки порушення вимог  Політики, виявлення ознак корупційного або п</w:t>
      </w:r>
      <w:r w:rsidRPr="00014E3F">
        <w:rPr>
          <w:rFonts w:ascii="Times New Roman" w:hAnsi="Times New Roman"/>
        </w:rPr>
        <w:t>ов’язаного з корупцією правопорушення (далі - викривач), не може бути розголошена, крім випадків, встановлених законом.</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Викривача не може бути звільнено чи примушено до звільнення, притягнуто до дисциплінарної відповідальності чи піддано з боку її/його</w:t>
      </w:r>
      <w:r w:rsidRPr="00014E3F">
        <w:rPr>
          <w:rFonts w:ascii="Times New Roman" w:hAnsi="Times New Roman"/>
        </w:rPr>
        <w:t xml:space="preserve"> керівництва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загрозі таких заходів впливу у зв’язку з повідомленням ним про порушення вимог антикорупційн</w:t>
      </w:r>
      <w:r w:rsidRPr="00014E3F">
        <w:rPr>
          <w:rFonts w:ascii="Times New Roman" w:hAnsi="Times New Roman"/>
        </w:rPr>
        <w:t>ого законодавства та/або вимог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4. У разі витоку конфіденційної інформації про викривача Загальні збори учасників, Правління, Виконавчий директор Організації та/або Уповноважений за заявою такого працівника/працівниці або за власною ініціативою </w:t>
      </w:r>
      <w:r w:rsidRPr="00014E3F">
        <w:rPr>
          <w:rFonts w:ascii="Times New Roman" w:hAnsi="Times New Roman"/>
        </w:rPr>
        <w:t>повинні невідкладно вжити всіх заходів для уникнення настання негативних наслідків для викривача, пов’язаних з таким розголошенням.</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5. Заходи для захисту викривача </w:t>
      </w:r>
      <w:r w:rsidRPr="00014E3F">
        <w:rPr>
          <w:rFonts w:ascii="Times New Roman" w:eastAsiaTheme="minorHAnsi" w:hAnsi="Times New Roman" w:cs="Times New Roman"/>
          <w:kern w:val="0"/>
          <w:lang w:eastAsia="en-US" w:bidi="ar-SA"/>
        </w:rPr>
        <w:t>вживаються Загальними зборами учасників та/або Правлінням Організації за поданням Уповноваж</w:t>
      </w:r>
      <w:r w:rsidRPr="00014E3F">
        <w:rPr>
          <w:rFonts w:ascii="Times New Roman" w:eastAsiaTheme="minorHAnsi" w:hAnsi="Times New Roman" w:cs="Times New Roman"/>
          <w:kern w:val="0"/>
          <w:lang w:eastAsia="en-US" w:bidi="ar-SA"/>
        </w:rPr>
        <w:t>еного і впроваджуються за умови письмової згоди працівника/працівниці - викривача.</w:t>
      </w:r>
    </w:p>
    <w:p w:rsidR="0010030A" w:rsidRPr="00014E3F" w:rsidRDefault="0010030A">
      <w:pPr>
        <w:jc w:val="both"/>
        <w:rPr>
          <w:rFonts w:ascii="Times New Roman" w:hAnsi="Times New Roman"/>
        </w:rPr>
      </w:pPr>
    </w:p>
    <w:p w:rsidR="0010030A" w:rsidRPr="00014E3F" w:rsidRDefault="00014E3F">
      <w:pPr>
        <w:jc w:val="both"/>
        <w:rPr>
          <w:b/>
          <w:bCs/>
          <w:i/>
          <w:iCs/>
        </w:rPr>
      </w:pPr>
      <w:r w:rsidRPr="00014E3F">
        <w:rPr>
          <w:rFonts w:ascii="Times New Roman" w:hAnsi="Times New Roman"/>
          <w:b/>
          <w:bCs/>
          <w:i/>
          <w:iCs/>
        </w:rPr>
        <w:t>XI. Врегулювання конфлікту інтересів в діяльності працівників/працівниць Організації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Правила, процедури та порядок визначення, виявлення, врегулювання, управління, запо</w:t>
      </w:r>
      <w:r w:rsidRPr="00014E3F">
        <w:rPr>
          <w:rFonts w:ascii="Times New Roman" w:hAnsi="Times New Roman"/>
        </w:rPr>
        <w:t xml:space="preserve">бігання та розкриття потенційних або реальних конфліктів інтересів в  Організації визначаються в </w:t>
      </w:r>
      <w:r w:rsidRPr="00014E3F">
        <w:rPr>
          <w:rFonts w:ascii="Times New Roman" w:hAnsi="Times New Roman" w:cs="Times New Roman"/>
        </w:rPr>
        <w:t>Положенні про запобігання (виявлення , врегулювання та контролю) конфлікту інтересів (далі-Положення) в Організації, яке є частиною Політики.</w:t>
      </w:r>
    </w:p>
    <w:p w:rsidR="0010030A" w:rsidRPr="00014E3F" w:rsidRDefault="0010030A">
      <w:pPr>
        <w:jc w:val="both"/>
        <w:rPr>
          <w:rFonts w:ascii="Times New Roman" w:hAnsi="Times New Roman"/>
        </w:rPr>
      </w:pPr>
    </w:p>
    <w:p w:rsidR="0010030A" w:rsidRPr="00014E3F" w:rsidRDefault="00014E3F">
      <w:pPr>
        <w:jc w:val="both"/>
        <w:rPr>
          <w:b/>
          <w:bCs/>
          <w:i/>
          <w:iCs/>
        </w:rPr>
      </w:pPr>
      <w:r w:rsidRPr="00014E3F">
        <w:rPr>
          <w:rFonts w:ascii="Times New Roman" w:hAnsi="Times New Roman"/>
          <w:b/>
          <w:bCs/>
          <w:i/>
          <w:iCs/>
        </w:rPr>
        <w:t>XІІ. Порядок над</w:t>
      </w:r>
      <w:r w:rsidRPr="00014E3F">
        <w:rPr>
          <w:rFonts w:ascii="Times New Roman" w:hAnsi="Times New Roman"/>
          <w:b/>
          <w:bCs/>
          <w:i/>
          <w:iCs/>
        </w:rPr>
        <w:t>ання працівникам/працівницям роз’яснень та консультацій Уповноваженим</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1. При наявності питань щодо тлумачення окремих положень Політики </w:t>
      </w:r>
      <w:r w:rsidRPr="00014E3F">
        <w:rPr>
          <w:rFonts w:ascii="Times New Roman" w:hAnsi="Times New Roman"/>
        </w:rPr>
        <w:t>о</w:t>
      </w:r>
      <w:r w:rsidRPr="00014E3F">
        <w:rPr>
          <w:rFonts w:ascii="Times New Roman" w:hAnsi="Times New Roman"/>
        </w:rPr>
        <w:t>соби, на яких поширюється дія цієї Політики, можуть звернутися до Уповноваженого за отриманням усного чи письмового ро</w:t>
      </w:r>
      <w:r w:rsidRPr="00014E3F">
        <w:rPr>
          <w:rFonts w:ascii="Times New Roman" w:hAnsi="Times New Roman"/>
        </w:rPr>
        <w:t>з’яснення.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2. Суть звернення щодо надання роз’яснення чи консультації викладається безпосередньо Уповноваженому (у визначені Уповноваженим дні та години особистого прийому) або </w:t>
      </w:r>
      <w:r w:rsidRPr="00014E3F">
        <w:rPr>
          <w:rFonts w:ascii="Times New Roman" w:hAnsi="Times New Roman"/>
        </w:rPr>
        <w:lastRenderedPageBreak/>
        <w:t>шляхом направлення на його ім’я службової записки чи надіслання на його електр</w:t>
      </w:r>
      <w:r w:rsidRPr="00014E3F">
        <w:rPr>
          <w:rFonts w:ascii="Times New Roman" w:hAnsi="Times New Roman"/>
        </w:rPr>
        <w:t>онну адресу письмового звернення у довільній формі.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Уповноважений надає усне роз’яснення під час особистого прийому або у письмовій формі - не пізніше ніж протягом 3 (трьох) робочих днів  з дня отримання звернення.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Уповноважений може продовжити строк </w:t>
      </w:r>
      <w:r w:rsidRPr="00014E3F">
        <w:rPr>
          <w:rFonts w:ascii="Times New Roman" w:hAnsi="Times New Roman"/>
        </w:rPr>
        <w:t>розгляду звернення, але не більше ніж на 3 (три) робочі дні , про що письмово інформує особу, яка звернулась за роз’ясненням.</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Якщо під час надання роз’яснення Уповноважений виявить ознаки порушення Політики або ознаки вчинення корупційного або пов’язан</w:t>
      </w:r>
      <w:r w:rsidRPr="00014E3F">
        <w:rPr>
          <w:rFonts w:ascii="Times New Roman" w:hAnsi="Times New Roman"/>
        </w:rPr>
        <w:t>ого з корупцією правопорушення, він ініціює перед відповідним суб'єктом питання проведення внутрішнього розслідування у порядку, передбаченому розділом XV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5. Якщо особа, на яку поширюється чинність цієї Політики, діяла відповідно до роз'яснення </w:t>
      </w:r>
      <w:r w:rsidRPr="00014E3F">
        <w:rPr>
          <w:rFonts w:ascii="Times New Roman" w:hAnsi="Times New Roman"/>
        </w:rPr>
        <w:t>Уповноваженого та допустила порушення цієї Політики, то вона звільняється від відповідальності за такі діяння.</w:t>
      </w:r>
    </w:p>
    <w:p w:rsidR="0010030A" w:rsidRPr="00014E3F" w:rsidRDefault="0010030A">
      <w:pPr>
        <w:jc w:val="both"/>
        <w:rPr>
          <w:rFonts w:ascii="Times New Roman" w:hAnsi="Times New Roman"/>
        </w:rPr>
      </w:pPr>
    </w:p>
    <w:p w:rsidR="0010030A" w:rsidRPr="00014E3F" w:rsidRDefault="00014E3F">
      <w:pPr>
        <w:jc w:val="both"/>
        <w:rPr>
          <w:b/>
          <w:bCs/>
          <w:i/>
          <w:iCs/>
        </w:rPr>
      </w:pPr>
      <w:r w:rsidRPr="00014E3F">
        <w:rPr>
          <w:rFonts w:ascii="Times New Roman" w:hAnsi="Times New Roman"/>
          <w:b/>
          <w:bCs/>
          <w:i/>
          <w:iCs/>
        </w:rPr>
        <w:t>XІІІ. Порядок проведення періодичного підвищення кваліфікації працівників/працівниць у сфері запобігання та виявлення корупції в Організації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w:t>
      </w:r>
      <w:r w:rsidRPr="00014E3F">
        <w:rPr>
          <w:rFonts w:ascii="Times New Roman" w:hAnsi="Times New Roman"/>
        </w:rPr>
        <w:t xml:space="preserve"> Підвищення кваліфікації осіб, на яких поширюється дія Політики, у сфері запобігання та виявлення корупції здійснюється з метою надання базових знань з питань антикорупційного законодавства, підвищення рівня виконання вимог Політики, формування антикорупці</w:t>
      </w:r>
      <w:r w:rsidRPr="00014E3F">
        <w:rPr>
          <w:rFonts w:ascii="Times New Roman" w:hAnsi="Times New Roman"/>
        </w:rPr>
        <w:t>йної культури, а також виховання нетерпимості до корупції.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Підвищення кваліфікації здійснюється відповідно до затвердженого Правлінням (щодо осіб, які призначаються Правлінням) та Виконавчим директором Організації (щодо осіб, які призначаються Виконавч</w:t>
      </w:r>
      <w:r w:rsidRPr="00014E3F">
        <w:rPr>
          <w:rFonts w:ascii="Times New Roman" w:hAnsi="Times New Roman"/>
        </w:rPr>
        <w:t>им директором Організації) тематичного плану-графіка на кожен рік, який готується Уповноваженим.</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Підвищення кваліфікації повинно передбачати як заходи для всіх  осіб, на яких поширюється дія Політики, так і окремі заходи для учасників/учасниць (членів/</w:t>
      </w:r>
      <w:proofErr w:type="spellStart"/>
      <w:r w:rsidRPr="00014E3F">
        <w:rPr>
          <w:rFonts w:ascii="Times New Roman" w:hAnsi="Times New Roman"/>
        </w:rPr>
        <w:t>чле</w:t>
      </w:r>
      <w:r w:rsidRPr="00014E3F">
        <w:rPr>
          <w:rFonts w:ascii="Times New Roman" w:hAnsi="Times New Roman"/>
        </w:rPr>
        <w:t>нкинь</w:t>
      </w:r>
      <w:proofErr w:type="spellEnd"/>
      <w:r w:rsidRPr="00014E3F">
        <w:rPr>
          <w:rFonts w:ascii="Times New Roman" w:hAnsi="Times New Roman"/>
        </w:rPr>
        <w:t>) Організації, членів/</w:t>
      </w:r>
      <w:proofErr w:type="spellStart"/>
      <w:r w:rsidRPr="00014E3F">
        <w:rPr>
          <w:rFonts w:ascii="Times New Roman" w:hAnsi="Times New Roman"/>
        </w:rPr>
        <w:t>членкинь</w:t>
      </w:r>
      <w:proofErr w:type="spellEnd"/>
      <w:r w:rsidRPr="00014E3F">
        <w:rPr>
          <w:rFonts w:ascii="Times New Roman" w:hAnsi="Times New Roman"/>
        </w:rPr>
        <w:t xml:space="preserve"> Правління, Контролера-ревізора та Виконавчого директора Організації.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Тематика та форма заходів (семінари, лекції, практикуми, тренінги, </w:t>
      </w:r>
      <w:proofErr w:type="spellStart"/>
      <w:r w:rsidRPr="00014E3F">
        <w:rPr>
          <w:rFonts w:ascii="Times New Roman" w:hAnsi="Times New Roman"/>
        </w:rPr>
        <w:t>вебінари</w:t>
      </w:r>
      <w:proofErr w:type="spellEnd"/>
      <w:r w:rsidRPr="00014E3F">
        <w:rPr>
          <w:rFonts w:ascii="Times New Roman" w:hAnsi="Times New Roman"/>
        </w:rPr>
        <w:t xml:space="preserve"> тощо) із підвищення кваліфікації визначаються Уповноваженим з урахуванням:</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пропозицій учасників/учасниць (членів/</w:t>
      </w:r>
      <w:proofErr w:type="spellStart"/>
      <w:r w:rsidRPr="00014E3F">
        <w:rPr>
          <w:rFonts w:ascii="Times New Roman" w:hAnsi="Times New Roman"/>
        </w:rPr>
        <w:t>членкинь</w:t>
      </w:r>
      <w:proofErr w:type="spellEnd"/>
      <w:r w:rsidRPr="00014E3F">
        <w:rPr>
          <w:rFonts w:ascii="Times New Roman" w:hAnsi="Times New Roman"/>
        </w:rPr>
        <w:t>) Організації, членів/</w:t>
      </w:r>
      <w:proofErr w:type="spellStart"/>
      <w:r w:rsidRPr="00014E3F">
        <w:rPr>
          <w:rFonts w:ascii="Times New Roman" w:hAnsi="Times New Roman"/>
        </w:rPr>
        <w:t>членкинь</w:t>
      </w:r>
      <w:proofErr w:type="spellEnd"/>
      <w:r w:rsidRPr="00014E3F">
        <w:rPr>
          <w:rFonts w:ascii="Times New Roman" w:hAnsi="Times New Roman"/>
        </w:rPr>
        <w:t xml:space="preserve"> Правління, Контролера-ревізора та Виконавчого директора Організації, керівників відокремлених структурних підрозділів;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Організаційної структури Інституту, мети, завдань т</w:t>
      </w:r>
      <w:r w:rsidRPr="00014E3F">
        <w:rPr>
          <w:rFonts w:ascii="Times New Roman" w:hAnsi="Times New Roman"/>
        </w:rPr>
        <w:t>а цілей діяльності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результатів оцінки впровадження заходів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результатів періодичної оцінки корупційних ризиків у діяльності Організації;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5) результатів внутрішніх розслідувань;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6) звіту Уповноваженого.</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lastRenderedPageBreak/>
        <w:t>3. Витрати часу на підв</w:t>
      </w:r>
      <w:r w:rsidRPr="00014E3F">
        <w:rPr>
          <w:rFonts w:ascii="Times New Roman" w:hAnsi="Times New Roman"/>
        </w:rPr>
        <w:t>ищення кваліфікації у сфері запобігання та виявлення корупції складають не менше 1 (одного) відсотка загального обсягу часу (в тому числі робочого) на рік для такої особи.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Облік проведених заходів із підвищення кваліфікації у сфері запобігання та виявл</w:t>
      </w:r>
      <w:r w:rsidRPr="00014E3F">
        <w:rPr>
          <w:rFonts w:ascii="Times New Roman" w:hAnsi="Times New Roman"/>
        </w:rPr>
        <w:t>ення корупції, а також облік присутніх на заходах здійснюється Уповноваженим.</w:t>
      </w:r>
    </w:p>
    <w:p w:rsidR="0010030A" w:rsidRPr="00014E3F" w:rsidRDefault="0010030A">
      <w:pPr>
        <w:jc w:val="both"/>
        <w:rPr>
          <w:rFonts w:ascii="Times New Roman" w:hAnsi="Times New Roman"/>
        </w:rPr>
      </w:pPr>
    </w:p>
    <w:p w:rsidR="0010030A" w:rsidRPr="00014E3F" w:rsidRDefault="00014E3F">
      <w:pPr>
        <w:jc w:val="both"/>
      </w:pPr>
      <w:r w:rsidRPr="00014E3F">
        <w:rPr>
          <w:rFonts w:ascii="Times New Roman" w:hAnsi="Times New Roman"/>
          <w:b/>
          <w:bCs/>
          <w:i/>
          <w:iCs/>
        </w:rPr>
        <w:t>XIV. Застосування заходів відповідальності до працівників/працівниць (інших осіб), які порушують положення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У разі наявності інформації, що свідчить про ознаки поруш</w:t>
      </w:r>
      <w:r w:rsidRPr="00014E3F">
        <w:rPr>
          <w:rFonts w:ascii="Times New Roman" w:hAnsi="Times New Roman"/>
        </w:rPr>
        <w:t>ення працівниками/працівницями вимог Політики, здійснюються такі заходи: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призначається у встановленому розділом XV Політики порядку внутрішнє розслідування з метою підтвердження чи спростування інформації про ймовірне порушення;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такий працівник/пра</w:t>
      </w:r>
      <w:r w:rsidRPr="00014E3F">
        <w:rPr>
          <w:rFonts w:ascii="Times New Roman" w:hAnsi="Times New Roman"/>
        </w:rPr>
        <w:t>цівниця(посадова особа) може бути відсторонений/відсторонена за рішенням керівника такої особи (особи(органу), яка призначила таку посадову особу (працівника/працівницю));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за наявності достатніх підстав за результатами внутрішнього розслідування керівн</w:t>
      </w:r>
      <w:r w:rsidRPr="00014E3F">
        <w:rPr>
          <w:rFonts w:ascii="Times New Roman" w:hAnsi="Times New Roman"/>
        </w:rPr>
        <w:t>ик такої особи (особа, яка призначила таку особу) накладає дисциплінарне стягнення відповідно до закону або достроково припиняє повноваження такої особи.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2. Дисциплінарні стягнення накладаються Загальними зборами учасників, </w:t>
      </w:r>
      <w:r w:rsidRPr="00014E3F">
        <w:rPr>
          <w:rFonts w:ascii="Times New Roman" w:hAnsi="Times New Roman"/>
        </w:rPr>
        <w:t>Правлінням або Виконавчим директором Організації  відповідно до Статуту Інституту, норм законодавства про працю.</w:t>
      </w:r>
    </w:p>
    <w:p w:rsidR="0010030A" w:rsidRPr="00014E3F" w:rsidRDefault="0010030A">
      <w:pPr>
        <w:jc w:val="both"/>
        <w:rPr>
          <w:rFonts w:ascii="Times New Roman" w:hAnsi="Times New Roman"/>
        </w:rPr>
      </w:pPr>
    </w:p>
    <w:p w:rsidR="0010030A" w:rsidRPr="00014E3F" w:rsidRDefault="00014E3F">
      <w:pPr>
        <w:jc w:val="both"/>
        <w:rPr>
          <w:b/>
          <w:bCs/>
          <w:i/>
          <w:iCs/>
        </w:rPr>
      </w:pPr>
      <w:r w:rsidRPr="00014E3F">
        <w:rPr>
          <w:rFonts w:ascii="Times New Roman" w:hAnsi="Times New Roman"/>
          <w:b/>
          <w:bCs/>
          <w:i/>
          <w:iCs/>
        </w:rPr>
        <w:t>XV. Порядок проведення внутрішніх розслідувань</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У разі надходження повідомлення або виявлення ознак порушення Політики особою, на яку пошир</w:t>
      </w:r>
      <w:r w:rsidRPr="00014E3F">
        <w:rPr>
          <w:rFonts w:ascii="Times New Roman" w:hAnsi="Times New Roman"/>
        </w:rPr>
        <w:t>юється дія Політики,  або ознак вчинення такою особою корупційних або пов’язаних з корупцією правопорушень ,Уповноважений повідомляє про це керівника такої особи, який вживає заходів, передбачених пунктом 2 цього розділу.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У разі надходження повідомлення а</w:t>
      </w:r>
      <w:r w:rsidRPr="00014E3F">
        <w:rPr>
          <w:rFonts w:ascii="Times New Roman" w:hAnsi="Times New Roman"/>
        </w:rPr>
        <w:t xml:space="preserve">бо виявлення ознак порушення вимог </w:t>
      </w:r>
      <w:r w:rsidRPr="00014E3F">
        <w:rPr>
          <w:rFonts w:ascii="Times New Roman" w:hAnsi="Times New Roman"/>
        </w:rPr>
        <w:t>Політик</w:t>
      </w:r>
      <w:r w:rsidRPr="00014E3F">
        <w:rPr>
          <w:rFonts w:ascii="Times New Roman" w:hAnsi="Times New Roman"/>
        </w:rPr>
        <w:t>и  учасником/учасницею (членом/</w:t>
      </w:r>
      <w:proofErr w:type="spellStart"/>
      <w:r w:rsidRPr="00014E3F">
        <w:rPr>
          <w:rFonts w:ascii="Times New Roman" w:hAnsi="Times New Roman"/>
        </w:rPr>
        <w:t>членкинею</w:t>
      </w:r>
      <w:proofErr w:type="spellEnd"/>
      <w:r w:rsidRPr="00014E3F">
        <w:rPr>
          <w:rFonts w:ascii="Times New Roman" w:hAnsi="Times New Roman"/>
        </w:rPr>
        <w:t>) Організації або ознак вчинення ним/нею корупційного чи пов’язаного з корупцією правопорушення, Уповноважений повідомляє про це Загальні збори учасників Організації, які вжи</w:t>
      </w:r>
      <w:r w:rsidRPr="00014E3F">
        <w:rPr>
          <w:rFonts w:ascii="Times New Roman" w:hAnsi="Times New Roman"/>
        </w:rPr>
        <w:t>вають заходів, передбачених пунктом 2 цього Розділу.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У разі надходження повідомлення або виявлення ознак порушення вимог </w:t>
      </w:r>
      <w:r w:rsidRPr="00014E3F">
        <w:rPr>
          <w:rFonts w:ascii="Times New Roman" w:hAnsi="Times New Roman"/>
        </w:rPr>
        <w:t>Політик</w:t>
      </w:r>
      <w:r w:rsidRPr="00014E3F">
        <w:rPr>
          <w:rFonts w:ascii="Times New Roman" w:hAnsi="Times New Roman"/>
        </w:rPr>
        <w:t>и  членом/</w:t>
      </w:r>
      <w:proofErr w:type="spellStart"/>
      <w:r w:rsidRPr="00014E3F">
        <w:rPr>
          <w:rFonts w:ascii="Times New Roman" w:hAnsi="Times New Roman"/>
        </w:rPr>
        <w:t>членкинею</w:t>
      </w:r>
      <w:proofErr w:type="spellEnd"/>
      <w:r w:rsidRPr="00014E3F">
        <w:rPr>
          <w:rFonts w:ascii="Times New Roman" w:hAnsi="Times New Roman"/>
        </w:rPr>
        <w:t xml:space="preserve"> Правління (в тому числі Голови та/або Заступника Голови Правління) Організації або ознак вчинення ним/нею к</w:t>
      </w:r>
      <w:r w:rsidRPr="00014E3F">
        <w:rPr>
          <w:rFonts w:ascii="Times New Roman" w:hAnsi="Times New Roman"/>
        </w:rPr>
        <w:t>орупційного чи пов’язаного з корупцією правопорушення, Уповноважений повідомляє про це Загальні збори учасників Організації, які вживають заходів, передбачених пунктом 2 цього Розділу.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У разі надходження повідомлення або виявлення ознак порушення вимог По</w:t>
      </w:r>
      <w:r w:rsidRPr="00014E3F">
        <w:rPr>
          <w:rFonts w:ascii="Times New Roman" w:hAnsi="Times New Roman"/>
        </w:rPr>
        <w:t>літики  Виконавчим директором Організації або ознак вчинення ним/нею корупційного чи пов’язаного з корупцією правопорушення, Уповноважений повідомляє про це Правління Організації, яке вживає заходів, передбачених пунктом 2 цього Розділу.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lastRenderedPageBreak/>
        <w:t>У разі надходженн</w:t>
      </w:r>
      <w:r w:rsidRPr="00014E3F">
        <w:rPr>
          <w:rFonts w:ascii="Times New Roman" w:hAnsi="Times New Roman"/>
        </w:rPr>
        <w:t xml:space="preserve">я повідомлення або виявлення фактів про вчинення Уповноваженим корупційного або пов’язаного з корупцією правопорушення, порушення ним/нею вимог Політики,  Правління Організації повідомляє про це Загальні збори учасників </w:t>
      </w:r>
      <w:proofErr w:type="spellStart"/>
      <w:r w:rsidRPr="00014E3F">
        <w:rPr>
          <w:rFonts w:ascii="Times New Roman" w:hAnsi="Times New Roman"/>
        </w:rPr>
        <w:t>Організації,які</w:t>
      </w:r>
      <w:proofErr w:type="spellEnd"/>
      <w:r w:rsidRPr="00014E3F">
        <w:rPr>
          <w:rFonts w:ascii="Times New Roman" w:hAnsi="Times New Roman"/>
        </w:rPr>
        <w:t xml:space="preserve"> вживають заходів, пе</w:t>
      </w:r>
      <w:r w:rsidRPr="00014E3F">
        <w:rPr>
          <w:rFonts w:ascii="Times New Roman" w:hAnsi="Times New Roman"/>
        </w:rPr>
        <w:t>редбачених пунктом 2 цього Розділу.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За умов, передбачених пунктом 1 цього розділу, суб'єкти, визначені пунктом 1 цього Розділу (Загальні збори учасників, Правління, Виконавчий директор Організації, інший  керівник особи, на яку поширюється дія цієї Пол</w:t>
      </w:r>
      <w:r w:rsidRPr="00014E3F">
        <w:rPr>
          <w:rFonts w:ascii="Times New Roman" w:hAnsi="Times New Roman"/>
        </w:rPr>
        <w:t>ітики, зобов’язані вжити таких заходів: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протягом 10 (десяти) днів ініціювати проведення внутрішнього розслідування з метою підтвердження чи спростування інформації про ймовірне порушення Політики або корупційне чи пов’язане з корупцією правопорушення;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2) за результатами проведення внутрішнього розслідування застосувати дисциплінарне стягнення до винних осіб або достроково припинити їх повноваження, якщо для цього є підстави;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за результатами внутрішнього розслідування визначити способи усунення прич</w:t>
      </w:r>
      <w:r w:rsidRPr="00014E3F">
        <w:rPr>
          <w:rFonts w:ascii="Times New Roman" w:hAnsi="Times New Roman"/>
        </w:rPr>
        <w:t>ин і наслідків порушення, якщо таке мало місце, а також забезпечити заходи щодо запобігання таким діям у майбутньому;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у разі виявлення ознак корупційного або пов’язаного з корупцією правопорушення, за вчинення якого передбачено адміністративну або крим</w:t>
      </w:r>
      <w:r w:rsidRPr="00014E3F">
        <w:rPr>
          <w:rFonts w:ascii="Times New Roman" w:hAnsi="Times New Roman"/>
        </w:rPr>
        <w:t>інальну відповідальність, негайно інформувати про це спеціально уповноважених суб’єктів у сфері протидії корупції.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Внутрішнє розслідування проводиться лише у випадках, коли надана або виявлена інформація стосується конкретних осіб та містить фактичні д</w:t>
      </w:r>
      <w:r w:rsidRPr="00014E3F">
        <w:rPr>
          <w:rFonts w:ascii="Times New Roman" w:hAnsi="Times New Roman"/>
        </w:rPr>
        <w:t>ані, які можуть бути перевірені.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Внутрішнє розслідування призначається керівником особи, яка ймовірно допустила порушення вимог Політики або вчинила корупційне або пов’язане з корупцією правопорушення, і здійснюється </w:t>
      </w:r>
      <w:proofErr w:type="spellStart"/>
      <w:r w:rsidRPr="00014E3F">
        <w:rPr>
          <w:rFonts w:ascii="Times New Roman" w:hAnsi="Times New Roman"/>
        </w:rPr>
        <w:t>комісійно</w:t>
      </w:r>
      <w:proofErr w:type="spellEnd"/>
      <w:r w:rsidRPr="00014E3F">
        <w:rPr>
          <w:rFonts w:ascii="Times New Roman" w:hAnsi="Times New Roman"/>
        </w:rPr>
        <w:t>. Порядок проведення внутрішн</w:t>
      </w:r>
      <w:r w:rsidRPr="00014E3F">
        <w:rPr>
          <w:rFonts w:ascii="Times New Roman" w:hAnsi="Times New Roman"/>
        </w:rPr>
        <w:t>іх розслідувань, які здійснюються відповідно до Політики, затверджується Правлінням за поданням Уповноваженого та за погодженням з Виконавчим директором Організації та Загальними зборами учасників Організації.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До складу комісії обов’язково включається Упо</w:t>
      </w:r>
      <w:r w:rsidRPr="00014E3F">
        <w:rPr>
          <w:rFonts w:ascii="Times New Roman" w:hAnsi="Times New Roman"/>
        </w:rPr>
        <w:t>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порушення вимог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Строк проведення </w:t>
      </w:r>
      <w:r w:rsidRPr="00014E3F">
        <w:rPr>
          <w:rFonts w:ascii="Times New Roman" w:hAnsi="Times New Roman"/>
        </w:rPr>
        <w:t>розслідування не повинен перевищувати 30 (тридцяти) днів. У виняткових випадках цей строк може бути продовжений ще на 30 (тридцять) днів.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Матеріали проведених внутрішніх розслідувань зберігаються в архіві Уповноваженого не менше 5 років.</w:t>
      </w:r>
    </w:p>
    <w:p w:rsidR="0010030A" w:rsidRPr="00014E3F" w:rsidRDefault="0010030A">
      <w:pPr>
        <w:jc w:val="both"/>
        <w:rPr>
          <w:rFonts w:ascii="Times New Roman" w:hAnsi="Times New Roman"/>
        </w:rPr>
      </w:pPr>
    </w:p>
    <w:p w:rsidR="0010030A" w:rsidRPr="00014E3F" w:rsidRDefault="00014E3F">
      <w:pPr>
        <w:jc w:val="both"/>
        <w:rPr>
          <w:b/>
          <w:bCs/>
          <w:i/>
          <w:iCs/>
        </w:rPr>
      </w:pPr>
      <w:r w:rsidRPr="00014E3F">
        <w:rPr>
          <w:rFonts w:ascii="Times New Roman" w:hAnsi="Times New Roman"/>
          <w:b/>
          <w:bCs/>
          <w:i/>
          <w:iCs/>
        </w:rPr>
        <w:t>XVI. Порядок вне</w:t>
      </w:r>
      <w:r w:rsidRPr="00014E3F">
        <w:rPr>
          <w:rFonts w:ascii="Times New Roman" w:hAnsi="Times New Roman"/>
          <w:b/>
          <w:bCs/>
          <w:i/>
          <w:iCs/>
        </w:rPr>
        <w:t>сення змін до Політики або її скасування.</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Уповноважений за сприяння Правління та Виконавчого директора Організації забезпечує організацію механізмів зворотного зв’язку та інші внутрішні процеси, спрямовані на підтримку та постійне вдосконалення Політик</w:t>
      </w:r>
      <w:r w:rsidRPr="00014E3F">
        <w:rPr>
          <w:rFonts w:ascii="Times New Roman" w:hAnsi="Times New Roman"/>
        </w:rPr>
        <w:t>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lastRenderedPageBreak/>
        <w:t>2. Політика може бути переглянута (змінена) або скасована за результатами: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1) звіту про оцінки корупційних ризиків у діяльності Організації;</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 xml:space="preserve">2) здійснення нагляду і контролю за дотриманням Політики, а також оцінки результатів здійснення передбачених </w:t>
      </w:r>
      <w:r w:rsidRPr="00014E3F">
        <w:rPr>
          <w:rFonts w:ascii="Times New Roman" w:hAnsi="Times New Roman"/>
        </w:rPr>
        <w:t>нею заходів;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аналізу практики виконання Уповноваженим своїх посадових обов’язків;</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проведення Уповноваженим анкетування, обговорення та консультацій із учасниками/учасницями (членами/</w:t>
      </w:r>
      <w:proofErr w:type="spellStart"/>
      <w:r w:rsidRPr="00014E3F">
        <w:rPr>
          <w:rFonts w:ascii="Times New Roman" w:hAnsi="Times New Roman"/>
        </w:rPr>
        <w:t>членкинями</w:t>
      </w:r>
      <w:proofErr w:type="spellEnd"/>
      <w:r w:rsidRPr="00014E3F">
        <w:rPr>
          <w:rFonts w:ascii="Times New Roman" w:hAnsi="Times New Roman"/>
        </w:rPr>
        <w:t>) Інституту, членами/</w:t>
      </w:r>
      <w:proofErr w:type="spellStart"/>
      <w:r w:rsidRPr="00014E3F">
        <w:rPr>
          <w:rFonts w:ascii="Times New Roman" w:hAnsi="Times New Roman"/>
        </w:rPr>
        <w:t>членкинями</w:t>
      </w:r>
      <w:proofErr w:type="spellEnd"/>
      <w:r w:rsidRPr="00014E3F">
        <w:rPr>
          <w:rFonts w:ascii="Times New Roman" w:hAnsi="Times New Roman"/>
        </w:rPr>
        <w:t xml:space="preserve"> Правління(в </w:t>
      </w:r>
      <w:proofErr w:type="spellStart"/>
      <w:r w:rsidRPr="00014E3F">
        <w:rPr>
          <w:rFonts w:ascii="Times New Roman" w:hAnsi="Times New Roman"/>
        </w:rPr>
        <w:t>т.ч</w:t>
      </w:r>
      <w:proofErr w:type="spellEnd"/>
      <w:r w:rsidRPr="00014E3F">
        <w:rPr>
          <w:rFonts w:ascii="Times New Roman" w:hAnsi="Times New Roman"/>
        </w:rPr>
        <w:t>. Головою</w:t>
      </w:r>
      <w:r w:rsidRPr="00014E3F">
        <w:rPr>
          <w:rFonts w:ascii="Times New Roman" w:hAnsi="Times New Roman"/>
        </w:rPr>
        <w:t xml:space="preserve"> та/або Заступником Голови Правління) Інституту, Контролером-ревізором Інституту, Виконавчим директором Інституту, членами/</w:t>
      </w:r>
      <w:proofErr w:type="spellStart"/>
      <w:r w:rsidRPr="00014E3F">
        <w:rPr>
          <w:rFonts w:ascii="Times New Roman" w:hAnsi="Times New Roman"/>
        </w:rPr>
        <w:t>членкинями</w:t>
      </w:r>
      <w:proofErr w:type="spellEnd"/>
      <w:r w:rsidRPr="00014E3F">
        <w:rPr>
          <w:rFonts w:ascii="Times New Roman" w:hAnsi="Times New Roman"/>
        </w:rPr>
        <w:t xml:space="preserve"> Дирекції Інституту, штатними працівниками/працівницями Інституту, членами/</w:t>
      </w:r>
      <w:proofErr w:type="spellStart"/>
      <w:r w:rsidRPr="00014E3F">
        <w:rPr>
          <w:rFonts w:ascii="Times New Roman" w:hAnsi="Times New Roman"/>
        </w:rPr>
        <w:t>членкинями</w:t>
      </w:r>
      <w:proofErr w:type="spellEnd"/>
      <w:r w:rsidRPr="00014E3F">
        <w:rPr>
          <w:rFonts w:ascii="Times New Roman" w:hAnsi="Times New Roman"/>
        </w:rPr>
        <w:t xml:space="preserve"> (посадовими особами) та працівниками/</w:t>
      </w:r>
      <w:r w:rsidRPr="00014E3F">
        <w:rPr>
          <w:rFonts w:ascii="Times New Roman" w:hAnsi="Times New Roman"/>
        </w:rPr>
        <w:t>працівницями допоміжних органів, засобів масової інформації, підприємств, установ, організацій, відокремлених структурних підрозділів  та іншими особами, які діють від імені Інституту (у випадках передбачених Статутом, рішеннями Загальних зборів учасників,</w:t>
      </w:r>
      <w:r w:rsidRPr="00014E3F">
        <w:rPr>
          <w:rFonts w:ascii="Times New Roman" w:hAnsi="Times New Roman"/>
        </w:rPr>
        <w:t xml:space="preserve"> Правління, Виконавчого директора та/або Дирекції), а також з діловими партнерами Інституту щодо удосконалення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3. Ініціатором внесення змін до або скасування Політики може бути Уповноважений, а також учасники/учасниці (члени/</w:t>
      </w:r>
      <w:proofErr w:type="spellStart"/>
      <w:r w:rsidRPr="00014E3F">
        <w:rPr>
          <w:rFonts w:ascii="Times New Roman" w:hAnsi="Times New Roman"/>
        </w:rPr>
        <w:t>членкині</w:t>
      </w:r>
      <w:proofErr w:type="spellEnd"/>
      <w:r w:rsidRPr="00014E3F">
        <w:rPr>
          <w:rFonts w:ascii="Times New Roman" w:hAnsi="Times New Roman"/>
        </w:rPr>
        <w:t>) Інституту,</w:t>
      </w:r>
      <w:r w:rsidRPr="00014E3F">
        <w:rPr>
          <w:rFonts w:ascii="Times New Roman" w:hAnsi="Times New Roman"/>
        </w:rPr>
        <w:t xml:space="preserve"> члени/</w:t>
      </w:r>
      <w:proofErr w:type="spellStart"/>
      <w:r w:rsidRPr="00014E3F">
        <w:rPr>
          <w:rFonts w:ascii="Times New Roman" w:hAnsi="Times New Roman"/>
        </w:rPr>
        <w:t>членкині</w:t>
      </w:r>
      <w:proofErr w:type="spellEnd"/>
      <w:r w:rsidRPr="00014E3F">
        <w:rPr>
          <w:rFonts w:ascii="Times New Roman" w:hAnsi="Times New Roman"/>
        </w:rPr>
        <w:t xml:space="preserve"> Правління(в </w:t>
      </w:r>
      <w:proofErr w:type="spellStart"/>
      <w:r w:rsidRPr="00014E3F">
        <w:rPr>
          <w:rFonts w:ascii="Times New Roman" w:hAnsi="Times New Roman"/>
        </w:rPr>
        <w:t>т.ч</w:t>
      </w:r>
      <w:proofErr w:type="spellEnd"/>
      <w:r w:rsidRPr="00014E3F">
        <w:rPr>
          <w:rFonts w:ascii="Times New Roman" w:hAnsi="Times New Roman"/>
        </w:rPr>
        <w:t>. Голова та/або Заступник Голови Правління) Інституту, Контролер-ревізор Інституту, Виконавчий директор Інституту та Дирекція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4. Пропозиції щодо внесення змін до або скасування Політики подаються Уповноваженому, я</w:t>
      </w:r>
      <w:r w:rsidRPr="00014E3F">
        <w:rPr>
          <w:rFonts w:ascii="Times New Roman" w:hAnsi="Times New Roman"/>
        </w:rPr>
        <w:t>кий їх вивчає та систематизує. Раз на рік Уповноважений надає Правлінню Організації узагальнення пропозицій щодо внесення змін до Політики, які надійшли, та надає свої рекомендації щодо їх врахування або відхилення які є обов'язковими до розгляду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5. Правл</w:t>
      </w:r>
      <w:r w:rsidRPr="00014E3F">
        <w:rPr>
          <w:rFonts w:ascii="Times New Roman" w:hAnsi="Times New Roman"/>
        </w:rPr>
        <w:t>іння, отримавши від Уповноваженого узагальнення пропозицій щодо внесення змін до або скасування Політики, ініціює проведення їх відкритого обговорення учасниками/учасницями (членами/</w:t>
      </w:r>
      <w:proofErr w:type="spellStart"/>
      <w:r w:rsidRPr="00014E3F">
        <w:rPr>
          <w:rFonts w:ascii="Times New Roman" w:hAnsi="Times New Roman"/>
        </w:rPr>
        <w:t>членкинями</w:t>
      </w:r>
      <w:proofErr w:type="spellEnd"/>
      <w:r w:rsidRPr="00014E3F">
        <w:rPr>
          <w:rFonts w:ascii="Times New Roman" w:hAnsi="Times New Roman"/>
        </w:rPr>
        <w:t>) Інституту (на засіданні Загальних зборів учасників), членами/</w:t>
      </w:r>
      <w:proofErr w:type="spellStart"/>
      <w:r w:rsidRPr="00014E3F">
        <w:rPr>
          <w:rFonts w:ascii="Times New Roman" w:hAnsi="Times New Roman"/>
        </w:rPr>
        <w:t>ч</w:t>
      </w:r>
      <w:r w:rsidRPr="00014E3F">
        <w:rPr>
          <w:rFonts w:ascii="Times New Roman" w:hAnsi="Times New Roman"/>
        </w:rPr>
        <w:t>ленкинями</w:t>
      </w:r>
      <w:proofErr w:type="spellEnd"/>
      <w:r w:rsidRPr="00014E3F">
        <w:rPr>
          <w:rFonts w:ascii="Times New Roman" w:hAnsi="Times New Roman"/>
        </w:rPr>
        <w:t xml:space="preserve"> Правління(в </w:t>
      </w:r>
      <w:proofErr w:type="spellStart"/>
      <w:r w:rsidRPr="00014E3F">
        <w:rPr>
          <w:rFonts w:ascii="Times New Roman" w:hAnsi="Times New Roman"/>
        </w:rPr>
        <w:t>т.ч</w:t>
      </w:r>
      <w:proofErr w:type="spellEnd"/>
      <w:r w:rsidRPr="00014E3F">
        <w:rPr>
          <w:rFonts w:ascii="Times New Roman" w:hAnsi="Times New Roman"/>
        </w:rPr>
        <w:t>. Головою та/або Заступником Голови Правління) Інституту, Контролером-ревізором Інституту, Виконавчим директором Інституту, членами/</w:t>
      </w:r>
      <w:proofErr w:type="spellStart"/>
      <w:r w:rsidRPr="00014E3F">
        <w:rPr>
          <w:rFonts w:ascii="Times New Roman" w:hAnsi="Times New Roman"/>
        </w:rPr>
        <w:t>членкинями</w:t>
      </w:r>
      <w:proofErr w:type="spellEnd"/>
      <w:r w:rsidRPr="00014E3F">
        <w:rPr>
          <w:rFonts w:ascii="Times New Roman" w:hAnsi="Times New Roman"/>
        </w:rPr>
        <w:t xml:space="preserve"> Дирекції Інституту, штатними працівниками/працівницями Інституту.</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Ініціювання обговорен</w:t>
      </w:r>
      <w:r w:rsidRPr="00014E3F">
        <w:rPr>
          <w:rFonts w:ascii="Times New Roman" w:hAnsi="Times New Roman"/>
        </w:rPr>
        <w:t>ня є обов'язковим для суб'єктів, яким вони адресовані (крім Загальних зборів учасників). Результатом обговорення є рішення суб'єктів, визначених абзацом 1 цього пункту, про погодження пропозицій щодо внесення змін до Політики або відмову у погодженні. Прав</w:t>
      </w:r>
      <w:r w:rsidRPr="00014E3F">
        <w:rPr>
          <w:rFonts w:ascii="Times New Roman" w:hAnsi="Times New Roman"/>
        </w:rPr>
        <w:t xml:space="preserve">ління під час розгляду питання про внесення змін розглядає рішення кожного з суб'єкта , визначеного абзацом 1 цього пункту, про погодження пропозицій щодо внесення змін до Політики або відмову у погодженні змін. Правління повинно навести мотиви відхилення </w:t>
      </w:r>
      <w:r w:rsidRPr="00014E3F">
        <w:rPr>
          <w:rFonts w:ascii="Times New Roman" w:hAnsi="Times New Roman"/>
        </w:rPr>
        <w:t>рішення кожного суб'єкта про відмову у погодженні змін до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6. Правління Організації здійснивши всі процедури та правила, передбачені цим Розділом Політики, з наявності підстав, передбачених пункту 2 цього Розділу Політики, затверджує своїм рішенн</w:t>
      </w:r>
      <w:r w:rsidRPr="00014E3F">
        <w:rPr>
          <w:rFonts w:ascii="Times New Roman" w:hAnsi="Times New Roman"/>
        </w:rPr>
        <w:t>ям, яке ухвалюється двома третинами від складу Правління, визначеного Статутом Організації, відповідні зміни до Політики, які є її невід’ємною частиною.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7. Рішення про скасування Політики допускається лише за одночасного ухвалення нової Політики.</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П</w:t>
      </w:r>
      <w:r w:rsidRPr="00014E3F">
        <w:rPr>
          <w:rFonts w:ascii="Times New Roman" w:hAnsi="Times New Roman"/>
        </w:rPr>
        <w:t>ри внесенні змін до Політики не допускається звуження змісту регулювання питань запобігання корупції в Інституту або стандартів, передбачених цією Політикою.</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rPr>
      </w:pPr>
      <w:r w:rsidRPr="00014E3F">
        <w:rPr>
          <w:rFonts w:ascii="Times New Roman" w:hAnsi="Times New Roman"/>
        </w:rPr>
        <w:t>При ухваленні нової Політики не допускається ухвалення Політики, яка гіршим чином регулює питання</w:t>
      </w:r>
      <w:r w:rsidRPr="00014E3F">
        <w:rPr>
          <w:rFonts w:ascii="Times New Roman" w:hAnsi="Times New Roman"/>
        </w:rPr>
        <w:t xml:space="preserve"> запобігання корупції в діяльності Інституту або визначає менше стандартів та вимог до такої діяльності.</w:t>
      </w:r>
    </w:p>
    <w:p w:rsidR="0010030A" w:rsidRPr="00014E3F" w:rsidRDefault="0010030A">
      <w:pPr>
        <w:jc w:val="both"/>
        <w:rPr>
          <w:rFonts w:ascii="Times New Roman" w:hAnsi="Times New Roman"/>
        </w:rPr>
      </w:pPr>
    </w:p>
    <w:p w:rsidR="0010030A" w:rsidRPr="00014E3F" w:rsidRDefault="00014E3F">
      <w:pPr>
        <w:jc w:val="both"/>
        <w:rPr>
          <w:rFonts w:ascii="Times New Roman" w:hAnsi="Times New Roman"/>
          <w:b/>
          <w:bCs/>
          <w:i/>
          <w:iCs/>
        </w:rPr>
      </w:pPr>
      <w:r w:rsidRPr="00014E3F">
        <w:rPr>
          <w:rFonts w:ascii="Times New Roman" w:hAnsi="Times New Roman"/>
          <w:b/>
          <w:bCs/>
          <w:i/>
          <w:iCs/>
        </w:rPr>
        <w:t>П</w:t>
      </w:r>
      <w:r w:rsidRPr="00014E3F">
        <w:rPr>
          <w:rFonts w:ascii="Times New Roman" w:hAnsi="Times New Roman"/>
          <w:b/>
          <w:bCs/>
          <w:i/>
          <w:iCs/>
        </w:rPr>
        <w:t>рикінцеві та перехідні положення</w:t>
      </w:r>
    </w:p>
    <w:p w:rsidR="0010030A" w:rsidRPr="00014E3F" w:rsidRDefault="0010030A">
      <w:pPr>
        <w:jc w:val="both"/>
        <w:rPr>
          <w:rFonts w:ascii="Times New Roman" w:hAnsi="Times New Roman"/>
          <w:b/>
          <w:bCs/>
          <w:i/>
          <w:iCs/>
        </w:rPr>
      </w:pPr>
    </w:p>
    <w:p w:rsidR="0010030A" w:rsidRPr="00014E3F" w:rsidRDefault="00014E3F">
      <w:pPr>
        <w:jc w:val="both"/>
        <w:rPr>
          <w:rFonts w:ascii="Times New Roman" w:hAnsi="Times New Roman"/>
        </w:rPr>
      </w:pPr>
      <w:r w:rsidRPr="00014E3F">
        <w:rPr>
          <w:rFonts w:ascii="Times New Roman" w:hAnsi="Times New Roman"/>
          <w:bCs/>
          <w:iCs/>
        </w:rPr>
        <w:t>1. Ця Політика набирає чинності з моменту її затвердження Правлінням Інституту та вводиться в дію з 01 липня 2022 р</w:t>
      </w:r>
      <w:r w:rsidRPr="00014E3F">
        <w:rPr>
          <w:rFonts w:ascii="Times New Roman" w:hAnsi="Times New Roman"/>
          <w:bCs/>
          <w:iCs/>
        </w:rPr>
        <w:t>оку.</w:t>
      </w:r>
    </w:p>
    <w:p w:rsidR="0010030A" w:rsidRPr="00014E3F" w:rsidRDefault="0010030A">
      <w:pPr>
        <w:jc w:val="both"/>
        <w:rPr>
          <w:bCs/>
          <w:iCs/>
        </w:rPr>
      </w:pPr>
    </w:p>
    <w:p w:rsidR="00014E3F" w:rsidRDefault="00014E3F">
      <w:pPr>
        <w:jc w:val="both"/>
        <w:rPr>
          <w:rFonts w:ascii="Times New Roman" w:hAnsi="Times New Roman"/>
          <w:bCs/>
          <w:iCs/>
        </w:rPr>
      </w:pPr>
      <w:r w:rsidRPr="00014E3F">
        <w:rPr>
          <w:rFonts w:ascii="Times New Roman" w:hAnsi="Times New Roman"/>
          <w:bCs/>
          <w:iCs/>
        </w:rPr>
        <w:t xml:space="preserve">До введення в дію Політики, тимчасово застосовуються положення Політики, </w:t>
      </w:r>
      <w:r w:rsidRPr="00014E3F">
        <w:rPr>
          <w:rFonts w:ascii="Times New Roman" w:hAnsi="Times New Roman"/>
          <w:bCs/>
          <w:iCs/>
        </w:rPr>
        <w:t xml:space="preserve">передбачені Преамбулою, Книгою </w:t>
      </w:r>
      <w:r w:rsidRPr="00014E3F">
        <w:rPr>
          <w:rFonts w:ascii="Times New Roman" w:hAnsi="Times New Roman"/>
          <w:bCs/>
          <w:iCs/>
        </w:rPr>
        <w:t xml:space="preserve">I, II, </w:t>
      </w:r>
      <w:r w:rsidRPr="00014E3F">
        <w:rPr>
          <w:rFonts w:ascii="Times New Roman" w:hAnsi="Times New Roman"/>
          <w:bCs/>
          <w:iCs/>
        </w:rPr>
        <w:t xml:space="preserve">Розділами </w:t>
      </w:r>
      <w:r w:rsidRPr="00014E3F">
        <w:rPr>
          <w:rFonts w:ascii="Times New Roman" w:hAnsi="Times New Roman"/>
          <w:bCs/>
          <w:iCs/>
        </w:rPr>
        <w:t xml:space="preserve">I,III, IV, V, VI, VIII, IX, X, XI,XII, XIV, XV, XVI </w:t>
      </w:r>
      <w:r w:rsidRPr="00014E3F">
        <w:rPr>
          <w:rFonts w:ascii="Times New Roman" w:hAnsi="Times New Roman"/>
          <w:bCs/>
          <w:iCs/>
        </w:rPr>
        <w:t>Книги III</w:t>
      </w:r>
      <w:r>
        <w:rPr>
          <w:rFonts w:ascii="Times New Roman" w:hAnsi="Times New Roman"/>
          <w:bCs/>
          <w:iCs/>
        </w:rPr>
        <w:t>.</w:t>
      </w:r>
      <w:r w:rsidRPr="00014E3F">
        <w:rPr>
          <w:rFonts w:ascii="Times New Roman" w:hAnsi="Times New Roman"/>
          <w:bCs/>
          <w:iCs/>
        </w:rPr>
        <w:t xml:space="preserve"> </w:t>
      </w:r>
    </w:p>
    <w:p w:rsidR="00014E3F" w:rsidRDefault="00014E3F">
      <w:pPr>
        <w:jc w:val="both"/>
        <w:rPr>
          <w:rFonts w:ascii="Times New Roman" w:hAnsi="Times New Roman"/>
          <w:bCs/>
          <w:iCs/>
        </w:rPr>
      </w:pPr>
    </w:p>
    <w:p w:rsidR="0010030A" w:rsidRPr="00014E3F" w:rsidRDefault="00014E3F">
      <w:pPr>
        <w:jc w:val="both"/>
        <w:rPr>
          <w:rFonts w:ascii="Times New Roman" w:hAnsi="Times New Roman"/>
          <w:b/>
          <w:bCs/>
          <w:i/>
          <w:iCs/>
        </w:rPr>
      </w:pPr>
      <w:r>
        <w:rPr>
          <w:rFonts w:ascii="Times New Roman" w:hAnsi="Times New Roman"/>
          <w:bCs/>
          <w:iCs/>
        </w:rPr>
        <w:t>Цей пункт діє з урахуванням  положень, передбачених</w:t>
      </w:r>
      <w:r w:rsidRPr="00014E3F">
        <w:rPr>
          <w:rFonts w:ascii="Times New Roman" w:hAnsi="Times New Roman"/>
          <w:bCs/>
          <w:iCs/>
        </w:rPr>
        <w:t xml:space="preserve"> пунктом 2 Прикінцевих та перехідних</w:t>
      </w:r>
      <w:r>
        <w:rPr>
          <w:rFonts w:ascii="Times New Roman" w:hAnsi="Times New Roman"/>
          <w:bCs/>
          <w:iCs/>
        </w:rPr>
        <w:t xml:space="preserve"> положень цієї Політики.</w:t>
      </w:r>
    </w:p>
    <w:p w:rsidR="0010030A" w:rsidRPr="00014E3F" w:rsidRDefault="0010030A">
      <w:pPr>
        <w:jc w:val="both"/>
        <w:rPr>
          <w:bCs/>
          <w:iCs/>
        </w:rPr>
      </w:pPr>
    </w:p>
    <w:p w:rsidR="0010030A" w:rsidRPr="00014E3F" w:rsidRDefault="00014E3F">
      <w:pPr>
        <w:jc w:val="both"/>
        <w:rPr>
          <w:rFonts w:ascii="Times New Roman" w:hAnsi="Times New Roman"/>
        </w:rPr>
      </w:pPr>
      <w:r w:rsidRPr="00014E3F">
        <w:rPr>
          <w:rFonts w:ascii="Times New Roman" w:hAnsi="Times New Roman"/>
          <w:bCs/>
          <w:iCs/>
        </w:rPr>
        <w:t xml:space="preserve">2. </w:t>
      </w:r>
      <w:r w:rsidRPr="00014E3F">
        <w:rPr>
          <w:rFonts w:ascii="Times New Roman" w:hAnsi="Times New Roman"/>
          <w:bCs/>
          <w:iCs/>
        </w:rPr>
        <w:t xml:space="preserve">Призначення Уповноваженого, як це передбачено цією Політикою, </w:t>
      </w:r>
      <w:r w:rsidRPr="00014E3F">
        <w:rPr>
          <w:rFonts w:ascii="Times New Roman" w:hAnsi="Times New Roman"/>
          <w:bCs/>
          <w:iCs/>
        </w:rPr>
        <w:t>здійснюється не пізніше 01 вересня 2021 року.</w:t>
      </w:r>
    </w:p>
    <w:p w:rsidR="0010030A" w:rsidRPr="00014E3F" w:rsidRDefault="0010030A">
      <w:pPr>
        <w:jc w:val="both"/>
        <w:rPr>
          <w:bCs/>
          <w:iCs/>
        </w:rPr>
      </w:pPr>
    </w:p>
    <w:p w:rsidR="0010030A" w:rsidRPr="00014E3F" w:rsidRDefault="00014E3F">
      <w:pPr>
        <w:jc w:val="both"/>
        <w:rPr>
          <w:rFonts w:ascii="Times New Roman" w:hAnsi="Times New Roman"/>
          <w:bCs/>
          <w:iCs/>
        </w:rPr>
      </w:pPr>
      <w:r w:rsidRPr="00014E3F">
        <w:rPr>
          <w:rFonts w:ascii="Times New Roman" w:hAnsi="Times New Roman"/>
          <w:bCs/>
          <w:iCs/>
        </w:rPr>
        <w:t>До призначення Уповноваженого, відповідно до вимог та процедури даної Політики, його повноваження може виконувати член/</w:t>
      </w:r>
      <w:proofErr w:type="spellStart"/>
      <w:r w:rsidRPr="00014E3F">
        <w:rPr>
          <w:rFonts w:ascii="Times New Roman" w:hAnsi="Times New Roman"/>
          <w:bCs/>
          <w:iCs/>
        </w:rPr>
        <w:t>членкиня</w:t>
      </w:r>
      <w:proofErr w:type="spellEnd"/>
      <w:r w:rsidRPr="00014E3F">
        <w:rPr>
          <w:rFonts w:ascii="Times New Roman" w:hAnsi="Times New Roman"/>
          <w:bCs/>
          <w:iCs/>
        </w:rPr>
        <w:t xml:space="preserve"> Організації, який не одержує майна та інших </w:t>
      </w:r>
      <w:proofErr w:type="spellStart"/>
      <w:r w:rsidRPr="00014E3F">
        <w:rPr>
          <w:rFonts w:ascii="Times New Roman" w:hAnsi="Times New Roman"/>
          <w:bCs/>
          <w:iCs/>
        </w:rPr>
        <w:t>вигод</w:t>
      </w:r>
      <w:proofErr w:type="spellEnd"/>
      <w:r w:rsidRPr="00014E3F">
        <w:rPr>
          <w:rFonts w:ascii="Times New Roman" w:hAnsi="Times New Roman"/>
          <w:bCs/>
          <w:iCs/>
        </w:rPr>
        <w:t xml:space="preserve"> немайнового характеру від Орган</w:t>
      </w:r>
      <w:r w:rsidRPr="00014E3F">
        <w:rPr>
          <w:rFonts w:ascii="Times New Roman" w:hAnsi="Times New Roman"/>
          <w:bCs/>
          <w:iCs/>
        </w:rPr>
        <w:t>ізації в будь-якій формі. Покладення повноважень здійснюється Загальними зборами учасників Організації на підставі пропозицій Виконавчого директора Організації на строк, який не може перевищувати строк, визначений абзацом 1 цього пункту. На такого члена/</w:t>
      </w:r>
      <w:proofErr w:type="spellStart"/>
      <w:r w:rsidRPr="00014E3F">
        <w:rPr>
          <w:rFonts w:ascii="Times New Roman" w:hAnsi="Times New Roman"/>
          <w:bCs/>
          <w:iCs/>
        </w:rPr>
        <w:t>чл</w:t>
      </w:r>
      <w:r w:rsidRPr="00014E3F">
        <w:rPr>
          <w:rFonts w:ascii="Times New Roman" w:hAnsi="Times New Roman"/>
          <w:bCs/>
          <w:iCs/>
        </w:rPr>
        <w:t>енкиню</w:t>
      </w:r>
      <w:proofErr w:type="spellEnd"/>
      <w:r w:rsidRPr="00014E3F">
        <w:rPr>
          <w:rFonts w:ascii="Times New Roman" w:hAnsi="Times New Roman"/>
          <w:bCs/>
          <w:iCs/>
        </w:rPr>
        <w:t xml:space="preserve"> Організації покладаються всі повноваження Уповноваженого.</w:t>
      </w:r>
    </w:p>
    <w:p w:rsidR="00014E3F" w:rsidRPr="00014E3F" w:rsidRDefault="00014E3F">
      <w:pPr>
        <w:jc w:val="both"/>
        <w:rPr>
          <w:rFonts w:ascii="Times New Roman" w:hAnsi="Times New Roman"/>
        </w:rPr>
      </w:pPr>
    </w:p>
    <w:p w:rsidR="00014E3F" w:rsidRPr="00014E3F" w:rsidRDefault="00014E3F">
      <w:pPr>
        <w:jc w:val="both"/>
        <w:rPr>
          <w:rFonts w:ascii="Times New Roman" w:hAnsi="Times New Roman"/>
        </w:rPr>
      </w:pPr>
      <w:r w:rsidRPr="00014E3F">
        <w:rPr>
          <w:rFonts w:ascii="Times New Roman" w:hAnsi="Times New Roman"/>
        </w:rPr>
        <w:t>Положення Політики, як</w:t>
      </w:r>
      <w:r>
        <w:rPr>
          <w:rFonts w:ascii="Times New Roman" w:hAnsi="Times New Roman"/>
        </w:rPr>
        <w:t>і</w:t>
      </w:r>
      <w:r w:rsidRPr="00014E3F">
        <w:rPr>
          <w:rFonts w:ascii="Times New Roman" w:hAnsi="Times New Roman"/>
        </w:rPr>
        <w:t xml:space="preserve"> пов’язані з д</w:t>
      </w:r>
      <w:r>
        <w:rPr>
          <w:rFonts w:ascii="Times New Roman" w:hAnsi="Times New Roman"/>
        </w:rPr>
        <w:t xml:space="preserve">іяльністю Уповноваженого, набирають чинності та діють не раніше призначення </w:t>
      </w:r>
      <w:r w:rsidRPr="00014E3F">
        <w:rPr>
          <w:rFonts w:ascii="Times New Roman" w:hAnsi="Times New Roman"/>
          <w:bCs/>
          <w:iCs/>
        </w:rPr>
        <w:t>Уповноваженого, відповідно до вимог та процедури даної Політики</w:t>
      </w:r>
      <w:r>
        <w:rPr>
          <w:rFonts w:ascii="Times New Roman" w:hAnsi="Times New Roman"/>
          <w:bCs/>
          <w:iCs/>
        </w:rPr>
        <w:t xml:space="preserve">, або особи, яка виконує його повноваження, як це передбачено абзацом 2 пункту 2 </w:t>
      </w:r>
      <w:r w:rsidRPr="00014E3F">
        <w:rPr>
          <w:rFonts w:ascii="Times New Roman" w:hAnsi="Times New Roman"/>
          <w:bCs/>
          <w:iCs/>
        </w:rPr>
        <w:t>Прикінцевих та перехідних</w:t>
      </w:r>
      <w:r>
        <w:rPr>
          <w:rFonts w:ascii="Times New Roman" w:hAnsi="Times New Roman"/>
          <w:bCs/>
          <w:iCs/>
        </w:rPr>
        <w:t xml:space="preserve"> положень цієї Політики.</w:t>
      </w:r>
      <w:r>
        <w:rPr>
          <w:rFonts w:ascii="Times New Roman" w:hAnsi="Times New Roman"/>
          <w:bCs/>
          <w:iCs/>
        </w:rPr>
        <w:t xml:space="preserve"> </w:t>
      </w:r>
      <w:bookmarkStart w:id="0" w:name="_GoBack"/>
      <w:bookmarkEnd w:id="0"/>
    </w:p>
    <w:p w:rsidR="0010030A" w:rsidRPr="00014E3F" w:rsidRDefault="0010030A">
      <w:pPr>
        <w:jc w:val="both"/>
        <w:rPr>
          <w:bCs/>
          <w:iCs/>
        </w:rPr>
      </w:pPr>
    </w:p>
    <w:p w:rsidR="0010030A" w:rsidRPr="00014E3F" w:rsidRDefault="00014E3F">
      <w:pPr>
        <w:jc w:val="both"/>
        <w:rPr>
          <w:rFonts w:ascii="Times New Roman" w:hAnsi="Times New Roman"/>
        </w:rPr>
      </w:pPr>
      <w:r w:rsidRPr="00014E3F">
        <w:rPr>
          <w:rFonts w:ascii="Times New Roman" w:hAnsi="Times New Roman"/>
          <w:bCs/>
          <w:iCs/>
        </w:rPr>
        <w:t>3</w:t>
      </w:r>
      <w:r w:rsidRPr="00014E3F">
        <w:rPr>
          <w:rFonts w:ascii="Times New Roman" w:hAnsi="Times New Roman"/>
          <w:bCs/>
          <w:iCs/>
        </w:rPr>
        <w:t>.  Внутрішні акти, які повинні бути ухвалені на виконання Політики, затверджуються не пізніше 31 грудня 2021 року.</w:t>
      </w:r>
    </w:p>
    <w:p w:rsidR="0010030A" w:rsidRPr="00014E3F" w:rsidRDefault="00014E3F">
      <w:pPr>
        <w:jc w:val="both"/>
        <w:rPr>
          <w:rFonts w:ascii="Times New Roman" w:hAnsi="Times New Roman"/>
        </w:rPr>
      </w:pPr>
      <w:r w:rsidRPr="00014E3F">
        <w:rPr>
          <w:rFonts w:ascii="Times New Roman" w:hAnsi="Times New Roman"/>
          <w:bCs/>
          <w:iCs/>
        </w:rPr>
        <w:t>До ухвалення таких актів, порядки, процедури та інші норми (правила), визн</w:t>
      </w:r>
      <w:r w:rsidRPr="00014E3F">
        <w:rPr>
          <w:rFonts w:ascii="Times New Roman" w:hAnsi="Times New Roman"/>
          <w:bCs/>
          <w:iCs/>
        </w:rPr>
        <w:t>ачаються Уповноваженим (особою, яка виконує його повноваження).</w:t>
      </w:r>
    </w:p>
    <w:sectPr w:rsidR="0010030A" w:rsidRPr="00014E3F">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autoHyphenation/>
  <w:characterSpacingControl w:val="doNotCompress"/>
  <w:compat>
    <w:useFELayout/>
    <w:compatSetting w:name="compatibilityMode" w:uri="http://schemas.microsoft.com/office/word" w:val="12"/>
  </w:compat>
  <w:rsids>
    <w:rsidRoot w:val="0010030A"/>
    <w:rsid w:val="00014E3F"/>
    <w:rsid w:val="0010030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E3F"/>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List Paragraph"/>
    <w:basedOn w:val="a"/>
    <w:uiPriority w:val="34"/>
    <w:qFormat/>
    <w:rsid w:val="00B459B4"/>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23</Pages>
  <Words>9544</Words>
  <Characters>54407</Characters>
  <Application>Microsoft Office Word</Application>
  <DocSecurity>0</DocSecurity>
  <Lines>453</Lines>
  <Paragraphs>127</Paragraphs>
  <ScaleCrop>false</ScaleCrop>
  <Company>SPecialiST RePack</Company>
  <LinksUpToDate>false</LinksUpToDate>
  <CharactersWithSpaces>63824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ІПГД</cp:lastModifiedBy>
  <cp:revision>24</cp:revision>
  <dcterms:created xsi:type="dcterms:W3CDTF">2020-05-03T20:08:00Z</dcterms:created>
  <dcterms:modified xsi:type="dcterms:W3CDTF">2021-02-17T15:12:00Z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